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EE" w:rsidRPr="003468EE" w:rsidRDefault="003468EE" w:rsidP="003468EE">
      <w:pPr>
        <w:shd w:val="clear" w:color="auto" w:fill="FFFFFF"/>
        <w:spacing w:after="0" w:line="240" w:lineRule="auto"/>
        <w:jc w:val="center"/>
        <w:rPr>
          <w:rFonts w:ascii="Calibri" w:eastAsia="Times New Roman" w:hAnsi="Calibri" w:cs="Arial"/>
          <w:sz w:val="28"/>
          <w:szCs w:val="28"/>
          <w:lang w:eastAsia="ru-RU"/>
        </w:rPr>
      </w:pPr>
      <w:r w:rsidRPr="00671186">
        <w:rPr>
          <w:rFonts w:ascii="Times New Roman" w:eastAsia="Times New Roman" w:hAnsi="Times New Roman" w:cs="Times New Roman"/>
          <w:b/>
          <w:bCs/>
          <w:sz w:val="28"/>
          <w:szCs w:val="28"/>
          <w:lang w:eastAsia="ru-RU"/>
        </w:rPr>
        <w:t>Консультация для родителей «</w:t>
      </w:r>
      <w:r w:rsidRPr="003468EE">
        <w:rPr>
          <w:rFonts w:ascii="Times New Roman" w:eastAsia="Times New Roman" w:hAnsi="Times New Roman" w:cs="Times New Roman"/>
          <w:b/>
          <w:bCs/>
          <w:sz w:val="28"/>
          <w:szCs w:val="28"/>
          <w:lang w:eastAsia="ru-RU"/>
        </w:rPr>
        <w:t>Как научить ребенка петь и танцевать</w:t>
      </w:r>
      <w:r w:rsidRPr="00671186">
        <w:rPr>
          <w:rFonts w:ascii="Times New Roman" w:eastAsia="Times New Roman" w:hAnsi="Times New Roman" w:cs="Times New Roman"/>
          <w:b/>
          <w:bCs/>
          <w:sz w:val="28"/>
          <w:szCs w:val="28"/>
          <w:lang w:eastAsia="ru-RU"/>
        </w:rPr>
        <w:t>»</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Малыши – музыкальный народ. Они и</w:t>
      </w:r>
      <w:r>
        <w:rPr>
          <w:rFonts w:ascii="Times New Roman" w:eastAsia="Times New Roman" w:hAnsi="Times New Roman" w:cs="Times New Roman"/>
          <w:color w:val="000000"/>
          <w:sz w:val="28"/>
          <w:szCs w:val="28"/>
          <w:lang w:eastAsia="ru-RU"/>
        </w:rPr>
        <w:t xml:space="preserve">меют музыкальные способности, о </w:t>
      </w:r>
      <w:r w:rsidRPr="003468EE">
        <w:rPr>
          <w:rFonts w:ascii="Times New Roman" w:eastAsia="Times New Roman" w:hAnsi="Times New Roman" w:cs="Times New Roman"/>
          <w:color w:val="000000"/>
          <w:sz w:val="28"/>
          <w:szCs w:val="28"/>
          <w:lang w:eastAsia="ru-RU"/>
        </w:rPr>
        <w:t>которых мы даже не подозреваем, и прямо таки обожают петь.</w:t>
      </w:r>
      <w:r w:rsidRPr="003468EE">
        <w:rPr>
          <w:rFonts w:ascii="Calibri" w:eastAsia="Times New Roman" w:hAnsi="Calibri" w:cs="Arial"/>
          <w:noProof/>
          <w:color w:val="000000"/>
          <w:sz w:val="28"/>
          <w:szCs w:val="28"/>
          <w:lang w:eastAsia="ru-RU"/>
        </w:rPr>
        <mc:AlternateContent>
          <mc:Choice Requires="wps">
            <w:drawing>
              <wp:inline distT="0" distB="0" distL="0" distR="0" wp14:anchorId="327CB96F" wp14:editId="75E2AE61">
                <wp:extent cx="304800" cy="304800"/>
                <wp:effectExtent l="0" t="0" r="0" b="0"/>
                <wp:docPr id="5" name="AutoShape 1" descr="https://image.jimcdn.com/app/cms/image/transf/dimension=240x1024:format=jpg/path/scfb0bdc6a2c7d28d/image/i193c46e776bb4e12/version/1372317757/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mage.jimcdn.com/app/cms/image/transf/dimension=240x1024:format=jpg/path/scfb0bdc6a2c7d28d/image/i193c46e776bb4e12/version/1372317757/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ygGHcXAwAAV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Душа ребенка чувствительна к песенной интонации,</w:t>
      </w:r>
      <w:bookmarkStart w:id="0" w:name="_GoBack"/>
      <w:bookmarkEnd w:id="0"/>
      <w:r w:rsidRPr="003468EE">
        <w:rPr>
          <w:rFonts w:ascii="Times New Roman" w:eastAsia="Times New Roman" w:hAnsi="Times New Roman" w:cs="Times New Roman"/>
          <w:color w:val="000000"/>
          <w:sz w:val="28"/>
          <w:szCs w:val="28"/>
          <w:lang w:eastAsia="ru-RU"/>
        </w:rPr>
        <w:t xml:space="preserve"> и нередко дети начинают петь, по выражению П. Тюленева, «раньше, чем ходить». Сначала они поют так, как слышат. Здесь в полной мере проявляются их способность к подражанию. Постепенно в пении всё больше проявляется индивидуальность малыша.</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Иногда дети (такую игру надо всячески поощрять) разыгрывают целые спектакли, держа в руках микрофон либо предмет, изображающий микрофон, и распевая песни, которые им нравятся.</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Прекрасно, когда пение занимает важное место в жизни ребенка. Совершенствуется голосовой аппарат, артикуляция. Развиваются чувства, вкус, память (как музыкальная, так и обычная). Ведь песня – это не только музыка, но еще и стихи. Кроме того, раннее пение – это путь к развитию музыкальности. Именно «ручеек» хорошей песни рано или поздно приведет вашего малыша к хорошей музыке – как серьёзной, так и лёгкой.</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Вот несколько рекомендаций по приобщению детей к пению:</w:t>
      </w:r>
    </w:p>
    <w:p w:rsidR="003468EE" w:rsidRPr="003468EE" w:rsidRDefault="003468EE" w:rsidP="003468EE">
      <w:pPr>
        <w:shd w:val="clear" w:color="auto" w:fill="FFFFFF"/>
        <w:spacing w:after="0" w:line="240" w:lineRule="auto"/>
        <w:rPr>
          <w:rFonts w:ascii="Calibri" w:eastAsia="Times New Roman" w:hAnsi="Calibri" w:cs="Arial"/>
          <w:color w:val="000000"/>
          <w:sz w:val="28"/>
          <w:szCs w:val="28"/>
          <w:lang w:eastAsia="ru-RU"/>
        </w:rPr>
      </w:pPr>
      <w:r w:rsidRPr="003468EE">
        <w:rPr>
          <w:rFonts w:ascii="Times New Roman" w:eastAsia="Times New Roman" w:hAnsi="Times New Roman" w:cs="Times New Roman"/>
          <w:b/>
          <w:bCs/>
          <w:color w:val="000000"/>
          <w:sz w:val="28"/>
          <w:szCs w:val="28"/>
          <w:lang w:eastAsia="ru-RU"/>
        </w:rPr>
        <w:t>1. Петь громко – не значит петь хорошо</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Тут несколько слов об особенностях голосового аппарата ребенка. Это инструмент нежный и хрупкий. Воздух превращается в звук, проходя через связки гортани. Связки прикрепляются к краям гортани мышцами, и их формирование происходит с раннего детства до 12 лет. Таким образом, до 12 лет дети поют за счет тонких и слабых голосовых связок, которые легко перенапрячь, или, как выражаются музыканты, «сорвать». Поэтому маленьким детям нельзя петь громко, особенно на улице в холодную или сырую погоду.</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Есть примеры, когда, «сорвав» голос в раннем детстве, мы уже не можем петь всю жизнь. Решающее значение здесь, как, впрочем, и в любом воспитательном действии, имеет пример родителей. На экзамене в музыкальную школу пятилетняя девочка неожиданно начинает очень громко, с надрывом петь задушевную, лирическую песню. Девочка здесь, разумеется, не при чем. В таком исполнении она слышала эту песню от взрослых и подражает им.   Иногда родители ругают малыша: «Что ты там мурлычешь под нос? Поёшь – так пой!». И ребенок привыкает к мысли, что петь громко – значит петь хорошо.</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b/>
          <w:bCs/>
          <w:color w:val="000000"/>
          <w:sz w:val="28"/>
          <w:szCs w:val="28"/>
          <w:lang w:eastAsia="ru-RU"/>
        </w:rPr>
        <w:t>2. При совместном пении не заглушайте голос ребенка</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Очень хорошо, когда в семье входит в традицию совместное пение. О значении такого пения для приобщения к музыке писал С.В. Образцов в своих воспоминаниях: «Вечерами мы собирались вместе и пели. Песен мы знали очень много. Это были самые приятные минуты детства. Песня и привела меня в мир музыки».   В интересах ребенка пойте детские песенки, известные ему. Старайтесь при этом не заглушать голос малыша. Напротив, пусть в этих песнях малыш солирует, а вы ему тихонько подпевайте.</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b/>
          <w:bCs/>
          <w:color w:val="000000"/>
          <w:sz w:val="28"/>
          <w:szCs w:val="28"/>
          <w:lang w:eastAsia="ru-RU"/>
        </w:rPr>
        <w:lastRenderedPageBreak/>
        <w:t>3. Не высмеивайте и не ругайте ребенка, если он поет фальшиво</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xml:space="preserve">   Это очень важно, поскольку маленький ребенок не уверен в своих силах, и неодобрение взрослых может надолго лишить его желания петь. Так, одна знакомая нам девочка 12 лет категорически отказывается петь только потому, что в возрасте 3-4 лет мама высмеяла её за фальшивое пение. Это, конечно, не значит, что нельзя поправить пение ребенка или сделать ему замечание. </w:t>
      </w:r>
      <w:proofErr w:type="gramStart"/>
      <w:r w:rsidRPr="003468EE">
        <w:rPr>
          <w:rFonts w:ascii="Times New Roman" w:eastAsia="Times New Roman" w:hAnsi="Times New Roman" w:cs="Times New Roman"/>
          <w:color w:val="000000"/>
          <w:sz w:val="28"/>
          <w:szCs w:val="28"/>
          <w:lang w:eastAsia="ru-RU"/>
        </w:rPr>
        <w:t>Следите, чтобы при пении голос малыша совпадал с вашим голо-сом или со звучанием музыкального инструмента, на котором вы играете мелодию песни.</w:t>
      </w:r>
      <w:proofErr w:type="gramEnd"/>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b/>
          <w:bCs/>
          <w:color w:val="000000"/>
          <w:sz w:val="28"/>
          <w:szCs w:val="28"/>
          <w:lang w:eastAsia="ru-RU"/>
        </w:rPr>
        <w:t>4. Используйте игрушки и рисунки</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Малыши мыслят конкретными, реальными образами. Поэтому научить их петь выразительно могут помочь доступные примеры из жизни. Скажем, вы хотите выучить с ребенком песню «Зайка», где запев поётся медленно, а припев – быстро.</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Возьмите куклу (зайку) и сопровождайте исполнение песни его движениями. Во время запева кукла движется также медленно, как и музыка, или, скажем, катится на коньках, а во время припева – прыгает.</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Можно использовать при разучивании песни и иллюстрации. Например, когда вы разучиваете новогоднюю песенку – перед ребенком лежит рисунок Деда Мороза, Снегурочки или просто зимний пейзаж, песенку о лете – летний пейзаж. Песенки о конях, петушке или лисе – изображения этих животных. Иллюстрации помогают маленьким певцам сосредоточить внимание, войти в образ песни.</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Приобщению детей к пению также помогают игры. В игру «</w:t>
      </w:r>
      <w:r w:rsidRPr="003468EE">
        <w:rPr>
          <w:rFonts w:ascii="Times New Roman" w:eastAsia="Times New Roman" w:hAnsi="Times New Roman" w:cs="Times New Roman"/>
          <w:i/>
          <w:iCs/>
          <w:color w:val="000000"/>
          <w:sz w:val="28"/>
          <w:szCs w:val="28"/>
          <w:lang w:eastAsia="ru-RU"/>
        </w:rPr>
        <w:t>Кто первый запоёт?</w:t>
      </w:r>
      <w:r w:rsidRPr="003468EE">
        <w:rPr>
          <w:rFonts w:ascii="Times New Roman" w:eastAsia="Times New Roman" w:hAnsi="Times New Roman" w:cs="Times New Roman"/>
          <w:color w:val="000000"/>
          <w:sz w:val="28"/>
          <w:szCs w:val="28"/>
          <w:lang w:eastAsia="ru-RU"/>
        </w:rPr>
        <w:t>» хорошо играть вдвоём с братом, сестрой или другим ребенком, пришедшим к вам в гости. Взрослый начинает тихо играть (или напевать без слов) мелодию известной детям песни. Кто первый узнает песню, получает очко. Игра может идти до 3-5 или более очков.</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xml:space="preserve">   Можно играть в эту игру, если у ребенка нет компании. Но тогда, как в телепрограмме «Угадай </w:t>
      </w:r>
      <w:proofErr w:type="spellStart"/>
      <w:r w:rsidRPr="003468EE">
        <w:rPr>
          <w:rFonts w:ascii="Times New Roman" w:eastAsia="Times New Roman" w:hAnsi="Times New Roman" w:cs="Times New Roman"/>
          <w:color w:val="000000"/>
          <w:sz w:val="28"/>
          <w:szCs w:val="28"/>
          <w:lang w:eastAsia="ru-RU"/>
        </w:rPr>
        <w:t>мелодиию</w:t>
      </w:r>
      <w:proofErr w:type="spellEnd"/>
      <w:r w:rsidRPr="003468EE">
        <w:rPr>
          <w:rFonts w:ascii="Times New Roman" w:eastAsia="Times New Roman" w:hAnsi="Times New Roman" w:cs="Times New Roman"/>
          <w:color w:val="000000"/>
          <w:sz w:val="28"/>
          <w:szCs w:val="28"/>
          <w:lang w:eastAsia="ru-RU"/>
        </w:rPr>
        <w:t>», он должен угадать песню по первым пяти, шести или более нотам.</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Другой вариант угадывания песни – по ритму. Вы прохлопываете ритм хорошо известной ребенку песни. Потом просите его сделать для вас то же самое. Такие игры развивают чувство ритма.</w:t>
      </w:r>
      <w:r w:rsidRPr="003468EE">
        <w:rPr>
          <w:rFonts w:ascii="Calibri" w:eastAsia="Times New Roman" w:hAnsi="Calibri" w:cs="Arial"/>
          <w:noProof/>
          <w:color w:val="000000"/>
          <w:sz w:val="28"/>
          <w:szCs w:val="28"/>
          <w:lang w:eastAsia="ru-RU"/>
        </w:rPr>
        <mc:AlternateContent>
          <mc:Choice Requires="wps">
            <w:drawing>
              <wp:inline distT="0" distB="0" distL="0" distR="0" wp14:anchorId="1448B2BE" wp14:editId="43FDE9AE">
                <wp:extent cx="304800" cy="304800"/>
                <wp:effectExtent l="0" t="0" r="0" b="0"/>
                <wp:docPr id="4" name="AutoShape 2" descr="https://image.jimcdn.com/app/cms/image/transf/dimension=240x1024:format=jpg/path/scfb0bdc6a2c7d28d/image/i1cf65a2d9ebb4ede/version/1372318178/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mage.jimcdn.com/app/cms/image/transf/dimension=240x1024:format=jpg/path/scfb0bdc6a2c7d28d/image/i1cf65a2d9ebb4ede/version/1372318178/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9tRCBYDAABX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Так же, как и петь, малыши любят </w:t>
      </w:r>
      <w:r w:rsidRPr="003468EE">
        <w:rPr>
          <w:rFonts w:ascii="Times New Roman" w:eastAsia="Times New Roman" w:hAnsi="Times New Roman" w:cs="Times New Roman"/>
          <w:b/>
          <w:bCs/>
          <w:color w:val="000000"/>
          <w:sz w:val="28"/>
          <w:szCs w:val="28"/>
          <w:lang w:eastAsia="ru-RU"/>
        </w:rPr>
        <w:t>танцевать</w:t>
      </w:r>
      <w:r w:rsidRPr="003468EE">
        <w:rPr>
          <w:rFonts w:ascii="Times New Roman" w:eastAsia="Times New Roman" w:hAnsi="Times New Roman" w:cs="Times New Roman"/>
          <w:color w:val="000000"/>
          <w:sz w:val="28"/>
          <w:szCs w:val="28"/>
          <w:lang w:eastAsia="ru-RU"/>
        </w:rPr>
        <w:t>.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И.М. Сеченов писал о прямой связи, в которой находятся слуховые и мышечные ощущения.</w:t>
      </w:r>
    </w:p>
    <w:p w:rsidR="003468EE" w:rsidRPr="003468EE" w:rsidRDefault="003468EE" w:rsidP="003468EE">
      <w:pPr>
        <w:shd w:val="clear" w:color="auto" w:fill="FFFFFF"/>
        <w:spacing w:after="0"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Не надо обладать специальными знаниями, чтобы помочь крохе овладеть простейшими танцевальными движениями. Особенно это нужно детям, не посещающим детский сад.</w:t>
      </w:r>
    </w:p>
    <w:p w:rsidR="003468EE" w:rsidRPr="003468EE" w:rsidRDefault="003468EE" w:rsidP="003468EE">
      <w:pPr>
        <w:shd w:val="clear" w:color="auto" w:fill="FFFFFF"/>
        <w:spacing w:line="240" w:lineRule="auto"/>
        <w:jc w:val="both"/>
        <w:rPr>
          <w:rFonts w:ascii="Calibri" w:eastAsia="Times New Roman" w:hAnsi="Calibri" w:cs="Arial"/>
          <w:color w:val="000000"/>
          <w:sz w:val="28"/>
          <w:szCs w:val="28"/>
          <w:lang w:eastAsia="ru-RU"/>
        </w:rPr>
      </w:pPr>
      <w:r w:rsidRPr="003468EE">
        <w:rPr>
          <w:rFonts w:ascii="Times New Roman" w:eastAsia="Times New Roman" w:hAnsi="Times New Roman" w:cs="Times New Roman"/>
          <w:color w:val="000000"/>
          <w:sz w:val="28"/>
          <w:szCs w:val="28"/>
          <w:lang w:eastAsia="ru-RU"/>
        </w:rPr>
        <w:t xml:space="preserve">   Научите малыша покружиться под музыку, ритмично пристукнуть каблуком в такт, похлопать в ладоши и другим движениям. Часто маленькие </w:t>
      </w:r>
      <w:r w:rsidRPr="003468EE">
        <w:rPr>
          <w:rFonts w:ascii="Times New Roman" w:eastAsia="Times New Roman" w:hAnsi="Times New Roman" w:cs="Times New Roman"/>
          <w:color w:val="000000"/>
          <w:sz w:val="28"/>
          <w:szCs w:val="28"/>
          <w:lang w:eastAsia="ru-RU"/>
        </w:rPr>
        <w:lastRenderedPageBreak/>
        <w:t xml:space="preserve">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Вы увидите, насколько велики способности крохи к двигательной импровизации. Такое направление, кстати, активно используется в так называемых </w:t>
      </w:r>
      <w:proofErr w:type="spellStart"/>
      <w:r w:rsidRPr="003468EE">
        <w:rPr>
          <w:rFonts w:ascii="Times New Roman" w:eastAsia="Times New Roman" w:hAnsi="Times New Roman" w:cs="Times New Roman"/>
          <w:color w:val="000000"/>
          <w:sz w:val="28"/>
          <w:szCs w:val="28"/>
          <w:lang w:eastAsia="ru-RU"/>
        </w:rPr>
        <w:t>Вальдорфских</w:t>
      </w:r>
      <w:proofErr w:type="spellEnd"/>
      <w:r w:rsidRPr="003468EE">
        <w:rPr>
          <w:rFonts w:ascii="Times New Roman" w:eastAsia="Times New Roman" w:hAnsi="Times New Roman" w:cs="Times New Roman"/>
          <w:color w:val="000000"/>
          <w:sz w:val="28"/>
          <w:szCs w:val="28"/>
          <w:lang w:eastAsia="ru-RU"/>
        </w:rPr>
        <w:t xml:space="preserve"> детских садах, использующих систему воспитания немецкого педагога Рудольфа Штайнера.</w:t>
      </w:r>
    </w:p>
    <w:p w:rsidR="003468EE" w:rsidRPr="003468EE" w:rsidRDefault="003468EE" w:rsidP="003468EE">
      <w:pPr>
        <w:spacing w:after="0" w:line="240" w:lineRule="auto"/>
        <w:rPr>
          <w:rFonts w:ascii="Times New Roman" w:eastAsia="Times New Roman" w:hAnsi="Times New Roman" w:cs="Times New Roman"/>
          <w:sz w:val="28"/>
          <w:szCs w:val="28"/>
          <w:lang w:eastAsia="ru-RU"/>
        </w:rPr>
      </w:pPr>
    </w:p>
    <w:p w:rsidR="001D6BDA" w:rsidRPr="003468EE" w:rsidRDefault="001D6BDA">
      <w:pPr>
        <w:rPr>
          <w:sz w:val="28"/>
          <w:szCs w:val="28"/>
        </w:rPr>
      </w:pPr>
    </w:p>
    <w:sectPr w:rsidR="001D6BDA" w:rsidRPr="00346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4565"/>
    <w:multiLevelType w:val="multilevel"/>
    <w:tmpl w:val="EA9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CF"/>
    <w:rsid w:val="001D6BDA"/>
    <w:rsid w:val="003468EE"/>
    <w:rsid w:val="00671186"/>
    <w:rsid w:val="00B0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58824">
      <w:bodyDiv w:val="1"/>
      <w:marLeft w:val="0"/>
      <w:marRight w:val="0"/>
      <w:marTop w:val="0"/>
      <w:marBottom w:val="0"/>
      <w:divBdr>
        <w:top w:val="none" w:sz="0" w:space="0" w:color="auto"/>
        <w:left w:val="none" w:sz="0" w:space="0" w:color="auto"/>
        <w:bottom w:val="none" w:sz="0" w:space="0" w:color="auto"/>
        <w:right w:val="none" w:sz="0" w:space="0" w:color="auto"/>
      </w:divBdr>
      <w:divsChild>
        <w:div w:id="1699694663">
          <w:marLeft w:val="0"/>
          <w:marRight w:val="0"/>
          <w:marTop w:val="0"/>
          <w:marBottom w:val="360"/>
          <w:divBdr>
            <w:top w:val="none" w:sz="0" w:space="0" w:color="auto"/>
            <w:left w:val="none" w:sz="0" w:space="0" w:color="auto"/>
            <w:bottom w:val="none" w:sz="0" w:space="0" w:color="auto"/>
            <w:right w:val="none" w:sz="0" w:space="0" w:color="auto"/>
          </w:divBdr>
          <w:divsChild>
            <w:div w:id="284164169">
              <w:marLeft w:val="0"/>
              <w:marRight w:val="0"/>
              <w:marTop w:val="0"/>
              <w:marBottom w:val="0"/>
              <w:divBdr>
                <w:top w:val="none" w:sz="0" w:space="0" w:color="auto"/>
                <w:left w:val="none" w:sz="0" w:space="0" w:color="auto"/>
                <w:bottom w:val="none" w:sz="0" w:space="0" w:color="auto"/>
                <w:right w:val="none" w:sz="0" w:space="0" w:color="auto"/>
              </w:divBdr>
              <w:divsChild>
                <w:div w:id="1515071114">
                  <w:marLeft w:val="0"/>
                  <w:marRight w:val="0"/>
                  <w:marTop w:val="0"/>
                  <w:marBottom w:val="0"/>
                  <w:divBdr>
                    <w:top w:val="none" w:sz="0" w:space="0" w:color="auto"/>
                    <w:left w:val="none" w:sz="0" w:space="0" w:color="auto"/>
                    <w:bottom w:val="none" w:sz="0" w:space="0" w:color="auto"/>
                    <w:right w:val="none" w:sz="0" w:space="0" w:color="auto"/>
                  </w:divBdr>
                  <w:divsChild>
                    <w:div w:id="991830881">
                      <w:marLeft w:val="0"/>
                      <w:marRight w:val="0"/>
                      <w:marTop w:val="0"/>
                      <w:marBottom w:val="0"/>
                      <w:divBdr>
                        <w:top w:val="none" w:sz="0" w:space="0" w:color="auto"/>
                        <w:left w:val="none" w:sz="0" w:space="0" w:color="auto"/>
                        <w:bottom w:val="none" w:sz="0" w:space="0" w:color="auto"/>
                        <w:right w:val="none" w:sz="0" w:space="0" w:color="auto"/>
                      </w:divBdr>
                      <w:divsChild>
                        <w:div w:id="1437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125">
          <w:marLeft w:val="0"/>
          <w:marRight w:val="0"/>
          <w:marTop w:val="0"/>
          <w:marBottom w:val="360"/>
          <w:divBdr>
            <w:top w:val="none" w:sz="0" w:space="0" w:color="auto"/>
            <w:left w:val="none" w:sz="0" w:space="0" w:color="auto"/>
            <w:bottom w:val="none" w:sz="0" w:space="0" w:color="auto"/>
            <w:right w:val="none" w:sz="0" w:space="0" w:color="auto"/>
          </w:divBdr>
          <w:divsChild>
            <w:div w:id="572665384">
              <w:marLeft w:val="0"/>
              <w:marRight w:val="0"/>
              <w:marTop w:val="0"/>
              <w:marBottom w:val="0"/>
              <w:divBdr>
                <w:top w:val="none" w:sz="0" w:space="0" w:color="auto"/>
                <w:left w:val="none" w:sz="0" w:space="0" w:color="auto"/>
                <w:bottom w:val="none" w:sz="0" w:space="0" w:color="auto"/>
                <w:right w:val="none" w:sz="0" w:space="0" w:color="auto"/>
              </w:divBdr>
              <w:divsChild>
                <w:div w:id="2059626280">
                  <w:marLeft w:val="0"/>
                  <w:marRight w:val="0"/>
                  <w:marTop w:val="0"/>
                  <w:marBottom w:val="0"/>
                  <w:divBdr>
                    <w:top w:val="none" w:sz="0" w:space="0" w:color="auto"/>
                    <w:left w:val="none" w:sz="0" w:space="0" w:color="auto"/>
                    <w:bottom w:val="none" w:sz="0" w:space="0" w:color="auto"/>
                    <w:right w:val="none" w:sz="0" w:space="0" w:color="auto"/>
                  </w:divBdr>
                  <w:divsChild>
                    <w:div w:id="299530628">
                      <w:marLeft w:val="0"/>
                      <w:marRight w:val="0"/>
                      <w:marTop w:val="0"/>
                      <w:marBottom w:val="0"/>
                      <w:divBdr>
                        <w:top w:val="none" w:sz="0" w:space="0" w:color="auto"/>
                        <w:left w:val="none" w:sz="0" w:space="0" w:color="auto"/>
                        <w:bottom w:val="none" w:sz="0" w:space="0" w:color="auto"/>
                        <w:right w:val="none" w:sz="0" w:space="0" w:color="auto"/>
                      </w:divBdr>
                      <w:divsChild>
                        <w:div w:id="1515342451">
                          <w:marLeft w:val="0"/>
                          <w:marRight w:val="0"/>
                          <w:marTop w:val="0"/>
                          <w:marBottom w:val="0"/>
                          <w:divBdr>
                            <w:top w:val="none" w:sz="0" w:space="0" w:color="auto"/>
                            <w:left w:val="none" w:sz="0" w:space="0" w:color="auto"/>
                            <w:bottom w:val="dotted" w:sz="6" w:space="4" w:color="7F7F7F"/>
                            <w:right w:val="none" w:sz="0" w:space="0" w:color="auto"/>
                          </w:divBdr>
                        </w:div>
                        <w:div w:id="1086535331">
                          <w:marLeft w:val="0"/>
                          <w:marRight w:val="0"/>
                          <w:marTop w:val="0"/>
                          <w:marBottom w:val="0"/>
                          <w:divBdr>
                            <w:top w:val="none" w:sz="0" w:space="0" w:color="auto"/>
                            <w:left w:val="none" w:sz="0" w:space="0" w:color="auto"/>
                            <w:bottom w:val="dotted" w:sz="6" w:space="4" w:color="7F7F7F"/>
                            <w:right w:val="none" w:sz="0" w:space="0" w:color="auto"/>
                          </w:divBdr>
                        </w:div>
                        <w:div w:id="434831845">
                          <w:marLeft w:val="0"/>
                          <w:marRight w:val="0"/>
                          <w:marTop w:val="0"/>
                          <w:marBottom w:val="0"/>
                          <w:divBdr>
                            <w:top w:val="none" w:sz="0" w:space="0" w:color="auto"/>
                            <w:left w:val="none" w:sz="0" w:space="0" w:color="auto"/>
                            <w:bottom w:val="dotted" w:sz="6" w:space="4" w:color="7F7F7F"/>
                            <w:right w:val="none" w:sz="0" w:space="0" w:color="auto"/>
                          </w:divBdr>
                        </w:div>
                        <w:div w:id="693386265">
                          <w:marLeft w:val="0"/>
                          <w:marRight w:val="0"/>
                          <w:marTop w:val="0"/>
                          <w:marBottom w:val="0"/>
                          <w:divBdr>
                            <w:top w:val="none" w:sz="0" w:space="0" w:color="auto"/>
                            <w:left w:val="none" w:sz="0" w:space="0" w:color="auto"/>
                            <w:bottom w:val="dotted" w:sz="6" w:space="4" w:color="7F7F7F"/>
                            <w:right w:val="none" w:sz="0" w:space="0" w:color="auto"/>
                          </w:divBdr>
                        </w:div>
                        <w:div w:id="595334520">
                          <w:marLeft w:val="0"/>
                          <w:marRight w:val="0"/>
                          <w:marTop w:val="0"/>
                          <w:marBottom w:val="0"/>
                          <w:divBdr>
                            <w:top w:val="none" w:sz="0" w:space="0" w:color="auto"/>
                            <w:left w:val="none" w:sz="0" w:space="0" w:color="auto"/>
                            <w:bottom w:val="dotted" w:sz="6" w:space="4" w:color="7F7F7F"/>
                            <w:right w:val="none" w:sz="0" w:space="0" w:color="auto"/>
                          </w:divBdr>
                        </w:div>
                        <w:div w:id="773591466">
                          <w:marLeft w:val="0"/>
                          <w:marRight w:val="0"/>
                          <w:marTop w:val="0"/>
                          <w:marBottom w:val="0"/>
                          <w:divBdr>
                            <w:top w:val="none" w:sz="0" w:space="0" w:color="auto"/>
                            <w:left w:val="none" w:sz="0" w:space="0" w:color="auto"/>
                            <w:bottom w:val="dotted" w:sz="6" w:space="4" w:color="7F7F7F"/>
                            <w:right w:val="none" w:sz="0" w:space="0" w:color="auto"/>
                          </w:divBdr>
                        </w:div>
                        <w:div w:id="101889522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2020-04-15T07:47:00Z</dcterms:created>
  <dcterms:modified xsi:type="dcterms:W3CDTF">2020-04-15T08:05:00Z</dcterms:modified>
</cp:coreProperties>
</file>