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Развлечение  на 23 февраля в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средней </w:t>
      </w:r>
      <w:r>
        <w:rPr>
          <w:rFonts w:cs="Times New Roman" w:ascii="Times New Roman" w:hAnsi="Times New Roman"/>
          <w:b/>
          <w:sz w:val="28"/>
          <w:szCs w:val="28"/>
        </w:rPr>
        <w:t>группе.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Ход праздника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Ребятишки скажите, какой праздник будем отмечать мы на этой неделе.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i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>Правильно, - День защитника Отечества. Посмотрите как красиво у нас в зале.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Отчество это наша страна, наша Родина. А что такое Родина?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Правильно, это наша страна, город в котором мы живем. И что бы мы жили все в мире и свободе наша армия защищает нас от врагов.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i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Дуют ветры в феврале, </w:t>
        <w:br/>
        <w:t>Воют в трубах громко. </w:t>
        <w:br/>
        <w:t>Змейкой мчится по земле </w:t>
        <w:br/>
        <w:t>Легкая поземка. </w:t>
        <w:br/>
        <w:t>Поднимаясь, мчатся вдаль </w:t>
        <w:br/>
        <w:t>Самолетов звенья. </w:t>
        <w:br/>
        <w:t>Слава Армии родной </w:t>
        <w:br/>
        <w:t>в день её рождения.</w:t>
      </w:r>
    </w:p>
    <w:p>
      <w:pPr>
        <w:pStyle w:val="Normal"/>
        <w:spacing w:lineRule="auto" w:line="240" w:before="0" w:after="0"/>
        <w:ind w:firstLine="709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>В: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Сегодня праздник наших пап, дедушек, мальчиков, военных.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армию входят солдаты, моряки – служат на море, летчики – летают на самолетах, разведчики, десантники – все они защитники Отечества.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вы хотите стать солдатами?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В:</w:t>
      </w:r>
      <w:r>
        <w:rPr>
          <w:rFonts w:cs="Times New Roman" w:ascii="Times New Roman" w:hAnsi="Times New Roman"/>
          <w:sz w:val="28"/>
          <w:szCs w:val="28"/>
        </w:rPr>
        <w:t xml:space="preserve"> Ребята, а как можно сказать про солдат, какие они.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Дети:</w:t>
      </w:r>
      <w:r>
        <w:rPr>
          <w:rFonts w:cs="Times New Roman" w:ascii="Times New Roman" w:hAnsi="Times New Roman"/>
          <w:sz w:val="28"/>
          <w:szCs w:val="28"/>
        </w:rPr>
        <w:t xml:space="preserve"> Солдаты сильные, смелые, защищают нашу Родину.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Ведущий: Все военные очень сильные, они много бегают, занимаются спортом. Давайте покажем, что вы тоже сильные и ловкие, все вы делаете зарядку.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Танец.</w:t>
      </w:r>
    </w:p>
    <w:p>
      <w:pPr>
        <w:pStyle w:val="Normal"/>
        <w:spacing w:lineRule="auto" w:line="240" w:before="0" w:after="0"/>
        <w:ind w:firstLine="709"/>
        <w:rPr>
          <w:rStyle w:val="Strong"/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iCs/>
          <w:color w:val="000000"/>
          <w:sz w:val="28"/>
          <w:szCs w:val="28"/>
          <w:shd w:fill="FFFFFF" w:val="clear"/>
        </w:rPr>
      </w:pP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>В: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Послушайте загадку: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По лугу ретивый скачет,</w:t>
        <w:br/>
        <w:t>Сам резвится, лихачит,</w:t>
        <w:br/>
        <w:t>Кормим мы его овсом, </w:t>
        <w:br/>
        <w:t>Скачем мы на нём верхом.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>Дети: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Это конь.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>В: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Военные у нас и на лошадях умеют скакать. Давайте и мы с вами посоревнуемся в скачках на лошадях.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>1.Игра «Скачки на лошадях» 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(дети делятся на две команды, ставят лошадь между ног и бегут по очереди до кегли кто быстрее)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 Конкурс «Собери снаряды». </w:t>
      </w:r>
      <w:r>
        <w:rPr>
          <w:rFonts w:cs="Times New Roman" w:ascii="Times New Roman" w:hAnsi="Times New Roman"/>
          <w:sz w:val="28"/>
          <w:szCs w:val="28"/>
        </w:rPr>
        <w:t>Дети собирают в отдельные корзины цветные мячи (в каждую отдельную – мяч своего цвета.)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Песня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</w: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Игра «Пройди через пещеру» 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(дети проползают через дугу)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Проводится подвижная игра «Самолеты».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А теперь, ребята, такое задание: будем мы тренировать внимание!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этом помогут нам флажки, что делать подскажут они:  зелёный флажок – топать и хлопать, жёлтый – молчать, красный «Ура!» громко кричать.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Проводится 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игра «Разноцветные флажки».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В: Ребята, сегодня мы с вами посмотрели и убедились, что растем смелыми, ловкими, внимательными и отважными бойцами! Весело и полезно поиграли.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Награждение, вручение подарков.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15" w:leader="none"/>
        </w:tabs>
        <w:spacing w:lineRule="auto" w:line="240"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Подготовил:</w:t>
      </w:r>
    </w:p>
    <w:p>
      <w:pPr>
        <w:pStyle w:val="Normal"/>
        <w:tabs>
          <w:tab w:val="clear" w:pos="708"/>
          <w:tab w:val="left" w:pos="7215" w:leader="none"/>
        </w:tabs>
        <w:spacing w:lineRule="auto" w:line="240"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муз. руководитель </w:t>
      </w:r>
    </w:p>
    <w:p>
      <w:pPr>
        <w:pStyle w:val="Normal"/>
        <w:tabs>
          <w:tab w:val="clear" w:pos="708"/>
          <w:tab w:val="left" w:pos="7215" w:leader="none"/>
        </w:tabs>
        <w:spacing w:lineRule="auto" w:line="240"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МБДОУ д/с №6</w:t>
      </w:r>
    </w:p>
    <w:p>
      <w:pPr>
        <w:pStyle w:val="Normal"/>
        <w:tabs>
          <w:tab w:val="clear" w:pos="708"/>
          <w:tab w:val="left" w:pos="7215" w:leader="none"/>
        </w:tabs>
        <w:spacing w:lineRule="auto" w:line="240" w:before="0" w:after="200"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i/>
          <w:iCs/>
          <w:sz w:val="28"/>
          <w:szCs w:val="28"/>
        </w:rPr>
        <w:t>Горюн Е.Ю.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11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a3630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16851-52F6-4C92-B072-6A1F3F9E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 LibreOffice_project/7cbcfc562f6eb6708b5ff7d7397325de9e764452</Application>
  <Pages>2</Pages>
  <Words>324</Words>
  <Characters>1760</Characters>
  <CharactersWithSpaces>2081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2021-02-01T18:03:00Z</dcterms:created>
  <dc:creator>User</dc:creator>
  <dc:description/>
  <dc:language>ru-RU</dc:language>
  <cp:lastModifiedBy/>
  <cp:lastPrinted>2018-02-21T01:13:00Z</cp:lastPrinted>
  <dcterms:modified xsi:type="dcterms:W3CDTF">2021-02-15T10:14:17Z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