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38" w:rsidRPr="002F69B7" w:rsidRDefault="003C3138" w:rsidP="002F69B7">
      <w:pPr>
        <w:pStyle w:val="3"/>
        <w:shd w:val="clear" w:color="auto" w:fill="auto"/>
        <w:spacing w:line="240" w:lineRule="auto"/>
        <w:ind w:right="60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F69B7">
        <w:rPr>
          <w:rFonts w:ascii="Times New Roman" w:hAnsi="Times New Roman" w:cs="Times New Roman"/>
          <w:b/>
          <w:color w:val="FF0000"/>
          <w:sz w:val="36"/>
          <w:szCs w:val="36"/>
        </w:rPr>
        <w:t>Рекомендации для педагогов и родителей на тему:</w:t>
      </w:r>
    </w:p>
    <w:p w:rsidR="00B3598C" w:rsidRPr="002F69B7" w:rsidRDefault="003C3138" w:rsidP="002F69B7">
      <w:pPr>
        <w:pStyle w:val="3"/>
        <w:shd w:val="clear" w:color="auto" w:fill="auto"/>
        <w:spacing w:line="240" w:lineRule="auto"/>
        <w:ind w:right="604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F69B7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B3598C" w:rsidRPr="002F69B7">
        <w:rPr>
          <w:rFonts w:ascii="Times New Roman" w:hAnsi="Times New Roman" w:cs="Times New Roman"/>
          <w:b/>
          <w:color w:val="FF0000"/>
          <w:sz w:val="36"/>
          <w:szCs w:val="36"/>
        </w:rPr>
        <w:t>Как познакомить малыша с окружающим</w:t>
      </w:r>
    </w:p>
    <w:p w:rsidR="00B3598C" w:rsidRDefault="003C3138" w:rsidP="002F69B7">
      <w:pPr>
        <w:pStyle w:val="3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F69B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миром в процессе игр».</w:t>
      </w:r>
    </w:p>
    <w:p w:rsidR="002F69B7" w:rsidRPr="002F69B7" w:rsidRDefault="002F69B7" w:rsidP="002F69B7">
      <w:pPr>
        <w:pStyle w:val="3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C3138" w:rsidRPr="002F69B7" w:rsidRDefault="003C3138" w:rsidP="002F69B7">
      <w:pPr>
        <w:pStyle w:val="3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F69B7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Подготовила воспитатель МБДОУ </w:t>
      </w:r>
      <w:proofErr w:type="spellStart"/>
      <w:r w:rsidRPr="002F69B7">
        <w:rPr>
          <w:rFonts w:ascii="Times New Roman" w:hAnsi="Times New Roman" w:cs="Times New Roman"/>
          <w:b/>
          <w:color w:val="7030A0"/>
          <w:sz w:val="36"/>
          <w:szCs w:val="36"/>
        </w:rPr>
        <w:t>д</w:t>
      </w:r>
      <w:proofErr w:type="spellEnd"/>
      <w:r w:rsidRPr="002F69B7">
        <w:rPr>
          <w:rFonts w:ascii="Times New Roman" w:hAnsi="Times New Roman" w:cs="Times New Roman"/>
          <w:b/>
          <w:color w:val="7030A0"/>
          <w:sz w:val="36"/>
          <w:szCs w:val="36"/>
        </w:rPr>
        <w:t>/с №6</w:t>
      </w:r>
    </w:p>
    <w:p w:rsidR="003C3138" w:rsidRDefault="003C3138" w:rsidP="002F69B7">
      <w:pPr>
        <w:pStyle w:val="3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2F69B7">
        <w:rPr>
          <w:rFonts w:ascii="Times New Roman" w:hAnsi="Times New Roman" w:cs="Times New Roman"/>
          <w:b/>
          <w:color w:val="7030A0"/>
          <w:sz w:val="36"/>
          <w:szCs w:val="36"/>
        </w:rPr>
        <w:t>Бекетова И.А.</w:t>
      </w:r>
    </w:p>
    <w:p w:rsidR="002F69B7" w:rsidRPr="002F69B7" w:rsidRDefault="002F69B7" w:rsidP="002F69B7">
      <w:pPr>
        <w:pStyle w:val="3"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Детство... Время самых ярких впечатлений, самых глубоких пе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реживаний, самых удивительных первых встреч с этим миром. Детство имеет свой язык, свои представления, свой способ выражения увиденного. Со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зидая собственный мир, ребенок фор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мирует свой образ, свой стиль жиз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 — неповторимый, индивидуальный и отличающийся от взрослого. В этом мире своей жизнью живут созданные или придуманные им вещи, предметы, наделенные собственными, определен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ными знаками и символами. Детская непосредственность, фантазия, вообра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жение создают свою, часто непостижи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мую для взрослого реальность — мир сказок, песен, игр. Иначе говоря, дет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ство на протяжении определенного воз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растного и временного периода рож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дает собственную культуру бытия, ощу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щение волшебства реального мира.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20" w:firstLine="2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Для российского дошкольного об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разования актуальность заявленной те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матики не вызывает сомнения. В играх отражается мир и крик ребенка о по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мощи, и взрослые отчетливо видят, ка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кие проблемы возникают в детстве. Ре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бенок получает первый опыт постиже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ния свободы в игре и в переустрой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стве своего внутреннего мира — «Я хочу быть таким», идентифицирует свой образ с образом культурной личности. В игре как свободной, добровольной деятельности ребенок, реализуя свою свободу, одновременно берет на себя ответственность за планирование де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ятельности, ее результат</w:t>
      </w:r>
      <w:r w:rsidR="003C3138" w:rsidRPr="00805CF7">
        <w:rPr>
          <w:rFonts w:ascii="Times New Roman" w:hAnsi="Times New Roman" w:cs="Times New Roman"/>
          <w:color w:val="0070C0"/>
          <w:sz w:val="28"/>
          <w:szCs w:val="28"/>
        </w:rPr>
        <w:t>ы. В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игре создается социальное и личностное пространство, где ребенок регулирует взаимоотноше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ния, заключает «договоры» на основе правил, приобретает опыт коммуника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ций и толерантного отношения друг к другу. Дети, организуясь для развития замысла игры по определенным пра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вилам, учатся проявлять свою свободу, признавать закон, регулирующий жизнь каждого человека. Созданные в игре ситуации выбора устремляют ребенка к свободе, действию, чистоте, где он обретает новую культуру.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20" w:firstLine="2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Впечатления и переживания, полу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ченные в раннем детстве, во многом определяют дальнейшую «взрослую» жизнь ребенка. Вот почему так важ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но, чтобы родители</w:t>
      </w:r>
      <w:r w:rsidR="003C3138" w:rsidRPr="00805CF7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педагоги и другие близкие взрослые осознавали возмож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ности и потребности маленького че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ловека, могли объяснить его трево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ги, предупредить страхи. Ребенку как воздух необходима развивающая сре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да — условия, в которых он сможет активно познавать мир, развивать изо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бразительные и иные способности, не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обходимы внимание и искренний инте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рес родителей.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20" w:firstLine="3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В период детства особе</w:t>
      </w:r>
      <w:r w:rsidR="003C3138" w:rsidRPr="00805CF7">
        <w:rPr>
          <w:rFonts w:ascii="Times New Roman" w:hAnsi="Times New Roman" w:cs="Times New Roman"/>
          <w:color w:val="0070C0"/>
          <w:sz w:val="28"/>
          <w:szCs w:val="28"/>
        </w:rPr>
        <w:t>нное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место за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нимают произведения устного народно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го творчества: сказки, пословицы, по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говорки,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нескладушки</w:t>
      </w:r>
      <w:proofErr w:type="spell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побасенки,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потешки</w:t>
      </w:r>
      <w:proofErr w:type="spellEnd"/>
      <w:r w:rsidRPr="00805CF7">
        <w:rPr>
          <w:rFonts w:ascii="Times New Roman" w:hAnsi="Times New Roman" w:cs="Times New Roman"/>
          <w:color w:val="0070C0"/>
          <w:sz w:val="28"/>
          <w:szCs w:val="28"/>
        </w:rPr>
        <w:t>. Соприкосновение с опытом 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рода посредством слова, знака, обра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зов ценностей рождает у детей эмоци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ональное отношение к нему, тем самым изменяя дух или внутренний мир ре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бенка, его качества личности. В сказ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ках,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потешках</w:t>
      </w:r>
      <w:proofErr w:type="spell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детей привлекают само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стоятельность, свобода и мужество ге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роев. Фольклор содержит предсказа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ния о поведении и результатах, при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чинах и следствиях поступков челове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ка, отражает противоречивый мир че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ловеческих отношений, когда герой ис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пытывает два борющихся в нем нача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ла — потребности быть свободным и необходимость быть ответственным за свою жизнь, за поступки,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за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другого. В целом малый фольклор создает у ре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бенка образ поведенческой стратеги</w:t>
      </w:r>
      <w:r w:rsidR="003C3138" w:rsidRPr="00805CF7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выстроенной на основе правил, которые несут ценность каждого действия их смысл и значение. Через эти правила</w:t>
      </w:r>
      <w:r w:rsidR="00805CF7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ребенок постигает ценности — Добро, Истину, Жизнь, Мораль.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180" w:firstLine="2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В раннем детстве игрушка является для ребенка простым предметом</w:t>
      </w:r>
      <w:r w:rsidR="00805CF7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которым можно выполнять различны действия. Постепенно игра начинает отделяться от предметных действий, приобретает для малыша самостоятельное значение и логику развития.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40" w:firstLine="280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Игрушка является предметом,</w:t>
      </w:r>
      <w:r w:rsidRPr="00805CF7">
        <w:rPr>
          <w:rStyle w:val="TimesNewRoman95pt"/>
          <w:rFonts w:eastAsia="Arial"/>
          <w:color w:val="0070C0"/>
          <w:sz w:val="28"/>
          <w:szCs w:val="28"/>
          <w:lang w:val="ru-RU"/>
        </w:rPr>
        <w:t xml:space="preserve"> ко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торый моделирует какой-либо предмет взрослого мира. Игрушки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полифункциональны</w:t>
      </w:r>
      <w:proofErr w:type="spellEnd"/>
      <w:r w:rsidRPr="00805CF7">
        <w:rPr>
          <w:rFonts w:ascii="Times New Roman" w:hAnsi="Times New Roman" w:cs="Times New Roman"/>
          <w:color w:val="0070C0"/>
          <w:sz w:val="28"/>
          <w:szCs w:val="28"/>
        </w:rPr>
        <w:t>, с ними ребенок может       делать все что хочет, взрослый не навязывает ребенку определенных способов действий с ними. Важной предметной предпосылкой появления игровой деятельности являются действия</w:t>
      </w:r>
      <w:r w:rsidRPr="00805CF7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с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>предметами-заместителями. Первона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чально такое замещение осуществля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ется собственным</w:t>
      </w:r>
      <w:r w:rsidR="00805CF7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кулачками ребенка (ладошка — ложечка, пальчики — рас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ческа, два пальчика — заячьи уши</w:t>
      </w:r>
      <w:r w:rsidRPr="00805CF7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05CF7">
        <w:rPr>
          <w:rStyle w:val="a4"/>
          <w:rFonts w:ascii="Times New Roman" w:hAnsi="Times New Roman" w:cs="Times New Roman"/>
          <w:b w:val="0"/>
          <w:color w:val="0070C0"/>
          <w:sz w:val="28"/>
          <w:szCs w:val="28"/>
        </w:rPr>
        <w:t>и</w:t>
      </w:r>
      <w:r w:rsidRPr="00805CF7">
        <w:rPr>
          <w:rStyle w:val="a4"/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>т. п.). Несколько позднее обычно по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является использование одних пред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метов в качестве заместителей дру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гих, например небольшая по разме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ру палочка — это ложечка или сово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чек, носовой платок — коврик для ку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клы, пеленка, скатерть и т. п.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20" w:right="40" w:firstLine="2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Развитие игровых замещений в раннем возрасте проходит следую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щие этапы:</w:t>
      </w:r>
    </w:p>
    <w:p w:rsidR="00B3598C" w:rsidRPr="00805CF7" w:rsidRDefault="00B3598C" w:rsidP="002F69B7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наблюдение за игрой взрослого (например: взрослый хлопает в ладоши и приговаривает: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«Ладушки, ла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тки, где были? У бабушки. Что ели? Кашку.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Малыш следит за движениями рук взрослого);</w:t>
      </w:r>
      <w:proofErr w:type="gramEnd"/>
    </w:p>
    <w:p w:rsidR="00B3598C" w:rsidRPr="00805CF7" w:rsidRDefault="00B3598C" w:rsidP="002F69B7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присоединение к игре, совместная игра;</w:t>
      </w:r>
    </w:p>
    <w:p w:rsidR="00B3598C" w:rsidRPr="00805CF7" w:rsidRDefault="00B3598C" w:rsidP="002F69B7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подражание действиям взрослого: (взрослый берет ладоши малыша в свои руки, хлопает, повторяет те же слова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потешки</w:t>
      </w:r>
      <w:proofErr w:type="spellEnd"/>
      <w:r w:rsidRPr="00805CF7">
        <w:rPr>
          <w:rFonts w:ascii="Times New Roman" w:hAnsi="Times New Roman" w:cs="Times New Roman"/>
          <w:color w:val="0070C0"/>
          <w:sz w:val="28"/>
          <w:szCs w:val="28"/>
        </w:rPr>
        <w:t>);</w:t>
      </w:r>
    </w:p>
    <w:p w:rsidR="00B3598C" w:rsidRPr="00805CF7" w:rsidRDefault="00B3598C" w:rsidP="002F69B7">
      <w:pPr>
        <w:pStyle w:val="3"/>
        <w:numPr>
          <w:ilvl w:val="0"/>
          <w:numId w:val="1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появление самостоятельных игровых действий (на этом этапе малыш старается самостоятельно выполнять движения руками под приговоры взрослого). Эти  этапы отражают поворот от не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родственного подражания чужим действиям к собственным действиям ребенка,  которые опосредованы знаком</w:t>
      </w:r>
      <w:r w:rsidR="00805CF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>— словом; возникающее действие от слова (или от мысли), этот поворот происходит при активном непосредственном участии взрослого. В качестве предметов-заместителей дети чаще всего используют различные предмет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ы-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камешки, палочки, шишки, кубики, и т. д. Требования к сходству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lastRenderedPageBreak/>
        <w:t>предмета-заместителя с изображенным предметом в данном возрасте минимальны: один и тот же предмет может заменять ребенку совершенно не похожие предметы, для замены одного и того же предмета могут использоваться разнообразные мало похожие предметы (палочка - шариковая ручка — ложечка и т.д.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В течение раннего возраста существенно усложняется структура односложных игровых действий: действия с одной и той же игрушкой повторяются много раз, при этом часто не изменя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ются по содержанию. Далее, с разви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тием игры, игровые действия включают уже два или более элементарных дей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ствий, не имеющих между собой логи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ческой связи. Такие игры детей раннего возраста в психологии принято назы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вать процессуальными, поскольку смысл такой игры заключается в самом про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цессе действия (например, малыш 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сыпает в кузов машинки песок, затем возит машинку за веревочку и т. п.). Игровой деятельности как отдельного вида деятельности в начале раннего возраста еще нет. Хотя ребенок уже формально играет, эта игра еще не 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стоящая. Она резко отличается от игры дошкольника, где есть роль, воображае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мая ситуация, творчество ребенка и др. 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140" w:right="20" w:firstLine="3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Развитие игровой ситуации проис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ходит в связи с возникновением и раз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витием роли, которую берет на себя малыш при выполнении </w:t>
      </w:r>
      <w:r w:rsidR="003C3138"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определенного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t>действия. Часто ребенок в игре называ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ет себя не своим именем (сначала это происходит по указанию взрослого,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пример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мама говорит своей малышке: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«Давай поиграем в „дочки-матери", ты будешь мамой, а я твоей дочкой»), при этом ребенок начинает искать сходство между своими действиями и действия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ми взрослого.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Это создает предпосыл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ки для появления роли в игре в конце третьего года жизни. Часто в этот пе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риод ребенок называет игрушки име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нем действующего лица.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140" w:right="20" w:firstLine="30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На третьем году жизни ребенка игровые действия начинают существен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но усложняться. Именно в этот период усиливаются игровая мотивация и эмо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циональная вовлеченность ребенка в игру. Игры ребенка носят более само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стоятельный, независимый от взросло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го характер, удлиняется время их про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ведения. Важным достижением в игре является изменение состава игровых действий, увеличивается число игро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вых действий, их вариативность. На смену разрозненным действиям прихо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дят последовательные и самостоятель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ные действия. Так, для того чтобы сде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лать кукле красивую прическу, девочка может в течение длительного времени мыть кукле волосы, расчесывать, накру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чивать на бигуди, завязывать ленточки, прикалывать заколки и пр. Кроме того, в репертуар игрового поведения малы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ша третьего года жизни прочно входят предметы-заместители. Эти замещения часто бывают достаточно оригиналь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ными, например коробка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из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CF7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под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обу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ви становится телевизором, а кусочек пластилина — сотовым телефоном. Ана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лиз исследований Д. Б. </w:t>
      </w:r>
      <w:proofErr w:type="spell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Эльконина</w:t>
      </w:r>
      <w:proofErr w:type="spellEnd"/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,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посвященных развитию игры и игровых действий ребенка в раннем возрасте, показал, что предметы-заместители в игре чрезвычайно многофункциональ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 xml:space="preserve">ны, именно в 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lastRenderedPageBreak/>
        <w:t>этот период через ис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пользование предметов-заместителей, называние их в соответствии с игро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вым значением, усложнение структуры игровых действий, возникновение роли в игре, подготавливается основа для зарождения ролевой игры.</w:t>
      </w:r>
    </w:p>
    <w:p w:rsidR="00B3598C" w:rsidRPr="00805CF7" w:rsidRDefault="00B3598C" w:rsidP="002F69B7">
      <w:pPr>
        <w:pStyle w:val="3"/>
        <w:shd w:val="clear" w:color="auto" w:fill="auto"/>
        <w:spacing w:after="308"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805CF7">
        <w:rPr>
          <w:rFonts w:ascii="Times New Roman" w:hAnsi="Times New Roman" w:cs="Times New Roman"/>
          <w:color w:val="0070C0"/>
          <w:sz w:val="28"/>
          <w:szCs w:val="28"/>
        </w:rPr>
        <w:t>В процессе организованных взрос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лыми игр малыш двух-трех лет знако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мится с предметным окружением, узна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ет их название (игрушки, посуда, одеж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да, обувь, мебель, транспортные сред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ства), учится называть цвет, величину предметов, материал, из которого они сделаны (бумага, дерево, ткань, пласт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масса), сравнивает знакомые предметы (разные варежки, шарфики, обувь), под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бирает предметы по тождеству («Най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ди такой же, подбери пару»), группи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рует их по способу использования (из тарелки едят</w:t>
      </w:r>
      <w:proofErr w:type="gramEnd"/>
      <w:r w:rsidRPr="00805CF7">
        <w:rPr>
          <w:rFonts w:ascii="Times New Roman" w:hAnsi="Times New Roman" w:cs="Times New Roman"/>
          <w:color w:val="0070C0"/>
          <w:sz w:val="28"/>
          <w:szCs w:val="28"/>
        </w:rPr>
        <w:t>, из чашки пьют). Ребенок углубляет свои представления о явле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ниях общественной жизни: семья, дет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ский сад, родной город,  труд взрослых.</w:t>
      </w:r>
    </w:p>
    <w:p w:rsidR="00B3598C" w:rsidRPr="00805CF7" w:rsidRDefault="00B3598C" w:rsidP="002F69B7">
      <w:pPr>
        <w:pStyle w:val="3"/>
        <w:shd w:val="clear" w:color="auto" w:fill="auto"/>
        <w:spacing w:after="308"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У малыша формируются элементарные экологические представ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ления, воспитывается бережное отно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шение к животным, птицам.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40" w:right="20" w:firstLine="2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>Уважаемые родители, педагоги! Вы хотите, чтобы ваш ребенок был интел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лектуально развит, был веселым, здо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ровым и любознательным, легко дви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гался, любил музыку, литературу? До</w:t>
      </w:r>
      <w:r w:rsidRPr="00805CF7">
        <w:rPr>
          <w:rFonts w:ascii="Times New Roman" w:hAnsi="Times New Roman" w:cs="Times New Roman"/>
          <w:color w:val="0070C0"/>
          <w:sz w:val="28"/>
          <w:szCs w:val="28"/>
        </w:rPr>
        <w:softHyphen/>
        <w:t>биться этого очень просто — играйте вместе с детьми!</w:t>
      </w:r>
    </w:p>
    <w:p w:rsidR="00B3598C" w:rsidRPr="00805CF7" w:rsidRDefault="00B3598C" w:rsidP="002F69B7">
      <w:pPr>
        <w:pStyle w:val="3"/>
        <w:shd w:val="clear" w:color="auto" w:fill="auto"/>
        <w:spacing w:line="240" w:lineRule="auto"/>
        <w:ind w:left="40" w:right="20" w:firstLine="260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3598C" w:rsidRPr="00805CF7" w:rsidRDefault="00B3598C" w:rsidP="002F69B7">
      <w:pPr>
        <w:pStyle w:val="3"/>
        <w:shd w:val="clear" w:color="auto" w:fill="auto"/>
        <w:spacing w:after="308" w:line="240" w:lineRule="auto"/>
        <w:ind w:right="2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05CF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61D2A" w:rsidRPr="00805CF7" w:rsidRDefault="00361D2A" w:rsidP="002F69B7">
      <w:pPr>
        <w:spacing w:line="240" w:lineRule="auto"/>
        <w:rPr>
          <w:color w:val="0070C0"/>
        </w:rPr>
      </w:pPr>
    </w:p>
    <w:sectPr w:rsidR="00361D2A" w:rsidRPr="00805CF7" w:rsidSect="00805CF7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881"/>
    <w:multiLevelType w:val="hybridMultilevel"/>
    <w:tmpl w:val="BEDC8D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21A60"/>
    <w:rsid w:val="001851CE"/>
    <w:rsid w:val="001B06CE"/>
    <w:rsid w:val="002F69B7"/>
    <w:rsid w:val="00361D2A"/>
    <w:rsid w:val="003C3138"/>
    <w:rsid w:val="00805CF7"/>
    <w:rsid w:val="00B3598C"/>
    <w:rsid w:val="00BA38E1"/>
    <w:rsid w:val="00E2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aqua"/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1A60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mesNewRoman95pt">
    <w:name w:val="Основной текст + Times New Roman;9;5 pt;Малые прописные"/>
    <w:basedOn w:val="a3"/>
    <w:rsid w:val="00E21A60"/>
    <w:rPr>
      <w:rFonts w:ascii="Times New Roman" w:eastAsia="Times New Roman" w:hAnsi="Times New Roman" w:cs="Times New Roman"/>
      <w:smallCaps/>
      <w:sz w:val="19"/>
      <w:szCs w:val="19"/>
      <w:lang w:val="en-US"/>
    </w:rPr>
  </w:style>
  <w:style w:type="character" w:customStyle="1" w:styleId="a4">
    <w:name w:val="Основной текст + Полужирный"/>
    <w:basedOn w:val="a3"/>
    <w:rsid w:val="00E21A60"/>
    <w:rPr>
      <w:b/>
      <w:bCs/>
    </w:rPr>
  </w:style>
  <w:style w:type="paragraph" w:customStyle="1" w:styleId="3">
    <w:name w:val="Основной текст3"/>
    <w:basedOn w:val="a"/>
    <w:link w:val="a3"/>
    <w:rsid w:val="00E21A60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2011-02-08T14:24:00Z</dcterms:created>
  <dcterms:modified xsi:type="dcterms:W3CDTF">2014-12-10T18:03:00Z</dcterms:modified>
</cp:coreProperties>
</file>