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80" w:rsidRDefault="00734880" w:rsidP="0068496C">
      <w:pPr>
        <w:shd w:val="clear" w:color="auto" w:fill="FFFFFF"/>
        <w:spacing w:before="225" w:after="225" w:line="315" w:lineRule="atLeast"/>
        <w:ind w:left="-851"/>
        <w:jc w:val="right"/>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bookmarkStart w:id="0" w:name="_GoBack"/>
      <w:bookmarkEnd w:id="0"/>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734880" w:rsidRPr="00734880" w:rsidRDefault="00734880" w:rsidP="00734880">
      <w:pPr>
        <w:tabs>
          <w:tab w:val="left" w:pos="2579"/>
        </w:tabs>
        <w:jc w:val="center"/>
        <w:rPr>
          <w:rFonts w:ascii="Times New Roman" w:eastAsia="Times New Roman" w:hAnsi="Times New Roman" w:cs="Times New Roman"/>
          <w:sz w:val="32"/>
          <w:szCs w:val="32"/>
          <w:lang w:eastAsia="ru-RU"/>
        </w:rPr>
      </w:pPr>
      <w:r w:rsidRPr="00734880">
        <w:rPr>
          <w:rFonts w:ascii="Times New Roman" w:eastAsia="Times New Roman" w:hAnsi="Times New Roman" w:cs="Times New Roman"/>
          <w:sz w:val="32"/>
          <w:szCs w:val="32"/>
          <w:lang w:eastAsia="ru-RU"/>
        </w:rPr>
        <w:t>Знакомство с геральдикой</w:t>
      </w:r>
    </w:p>
    <w:p w:rsidR="00734880" w:rsidRPr="00734880" w:rsidRDefault="00734880" w:rsidP="00734880">
      <w:pPr>
        <w:tabs>
          <w:tab w:val="left" w:pos="2579"/>
        </w:tabs>
        <w:jc w:val="center"/>
        <w:rPr>
          <w:rFonts w:ascii="Times New Roman" w:eastAsia="Times New Roman" w:hAnsi="Times New Roman" w:cs="Times New Roman"/>
          <w:sz w:val="32"/>
          <w:szCs w:val="32"/>
          <w:lang w:eastAsia="ru-RU"/>
        </w:rPr>
      </w:pPr>
      <w:r w:rsidRPr="00734880">
        <w:rPr>
          <w:rFonts w:ascii="Times New Roman" w:eastAsia="Times New Roman" w:hAnsi="Times New Roman" w:cs="Times New Roman"/>
          <w:sz w:val="32"/>
          <w:szCs w:val="32"/>
          <w:lang w:eastAsia="ru-RU"/>
        </w:rPr>
        <w:t>Подготовила воспитатель подготовительной группы</w:t>
      </w:r>
    </w:p>
    <w:p w:rsidR="00734880" w:rsidRPr="00734880" w:rsidRDefault="00734880" w:rsidP="00734880">
      <w:pPr>
        <w:tabs>
          <w:tab w:val="left" w:pos="2579"/>
        </w:tabs>
        <w:jc w:val="center"/>
        <w:rPr>
          <w:rFonts w:ascii="Times New Roman" w:eastAsia="Times New Roman" w:hAnsi="Times New Roman" w:cs="Times New Roman"/>
          <w:sz w:val="32"/>
          <w:szCs w:val="32"/>
          <w:lang w:eastAsia="ru-RU"/>
        </w:rPr>
      </w:pPr>
      <w:r w:rsidRPr="00734880">
        <w:rPr>
          <w:rFonts w:ascii="Times New Roman" w:eastAsia="Times New Roman" w:hAnsi="Times New Roman" w:cs="Times New Roman"/>
          <w:sz w:val="32"/>
          <w:szCs w:val="32"/>
          <w:lang w:eastAsia="ru-RU"/>
        </w:rPr>
        <w:t>ТОРБА.Э.Ф.</w:t>
      </w:r>
    </w:p>
    <w:p w:rsidR="00734880" w:rsidRDefault="00734880" w:rsidP="00734880">
      <w:pPr>
        <w:jc w:val="center"/>
        <w:rPr>
          <w:rFonts w:ascii="Times New Roman" w:eastAsia="Times New Roman" w:hAnsi="Times New Roman" w:cs="Times New Roman"/>
          <w:color w:val="555555"/>
          <w:sz w:val="28"/>
          <w:szCs w:val="28"/>
          <w:lang w:eastAsia="ru-RU"/>
        </w:rPr>
      </w:pPr>
      <w:r w:rsidRPr="00734880">
        <w:rPr>
          <w:rFonts w:ascii="Times New Roman" w:eastAsia="Times New Roman" w:hAnsi="Times New Roman" w:cs="Times New Roman"/>
          <w:sz w:val="28"/>
          <w:szCs w:val="28"/>
          <w:lang w:eastAsia="ru-RU"/>
        </w:rPr>
        <w:br w:type="page"/>
      </w: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br w:type="page"/>
      </w:r>
    </w:p>
    <w:p w:rsidR="00734880" w:rsidRDefault="00734880">
      <w:pPr>
        <w:rPr>
          <w:rFonts w:ascii="Times New Roman" w:eastAsia="Times New Roman" w:hAnsi="Times New Roman" w:cs="Times New Roman"/>
          <w:color w:val="555555"/>
          <w:sz w:val="28"/>
          <w:szCs w:val="28"/>
          <w:lang w:eastAsia="ru-RU"/>
        </w:rPr>
      </w:pPr>
    </w:p>
    <w:p w:rsidR="00734880" w:rsidRDefault="00734880">
      <w:pPr>
        <w:rPr>
          <w:rFonts w:ascii="Times New Roman" w:eastAsia="Times New Roman" w:hAnsi="Times New Roman" w:cs="Times New Roman"/>
          <w:color w:val="555555"/>
          <w:sz w:val="28"/>
          <w:szCs w:val="28"/>
          <w:lang w:eastAsia="ru-RU"/>
        </w:rPr>
      </w:pPr>
    </w:p>
    <w:p w:rsidR="0068496C" w:rsidRPr="0068496C" w:rsidRDefault="0068496C" w:rsidP="0068496C">
      <w:pPr>
        <w:shd w:val="clear" w:color="auto" w:fill="FFFFFF"/>
        <w:spacing w:before="225" w:after="225" w:line="315" w:lineRule="atLeast"/>
        <w:ind w:left="-851"/>
        <w:jc w:val="right"/>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 «Игра порождает радость,</w:t>
      </w:r>
    </w:p>
    <w:p w:rsidR="0068496C" w:rsidRPr="0068496C" w:rsidRDefault="0068496C" w:rsidP="0068496C">
      <w:pPr>
        <w:shd w:val="clear" w:color="auto" w:fill="FFFFFF"/>
        <w:spacing w:before="225" w:after="225" w:line="315" w:lineRule="atLeast"/>
        <w:ind w:left="-851"/>
        <w:jc w:val="right"/>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свободу, довольство, покой в себе</w:t>
      </w:r>
    </w:p>
    <w:p w:rsidR="0068496C" w:rsidRPr="0068496C" w:rsidRDefault="0068496C" w:rsidP="0068496C">
      <w:pPr>
        <w:shd w:val="clear" w:color="auto" w:fill="FFFFFF"/>
        <w:spacing w:before="225" w:after="225" w:line="315" w:lineRule="atLeast"/>
        <w:ind w:left="-851"/>
        <w:jc w:val="right"/>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 около себя, мир с миром»</w:t>
      </w:r>
    </w:p>
    <w:p w:rsidR="0068496C" w:rsidRPr="0068496C" w:rsidRDefault="0068496C" w:rsidP="0068496C">
      <w:pPr>
        <w:shd w:val="clear" w:color="auto" w:fill="FFFFFF"/>
        <w:spacing w:before="225" w:after="225" w:line="315" w:lineRule="atLeast"/>
        <w:ind w:left="-851"/>
        <w:jc w:val="right"/>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Фридрих </w:t>
      </w:r>
      <w:proofErr w:type="spellStart"/>
      <w:r w:rsidRPr="0068496C">
        <w:rPr>
          <w:rFonts w:ascii="Times New Roman" w:eastAsia="Times New Roman" w:hAnsi="Times New Roman" w:cs="Times New Roman"/>
          <w:color w:val="555555"/>
          <w:sz w:val="28"/>
          <w:szCs w:val="28"/>
          <w:lang w:eastAsia="ru-RU"/>
        </w:rPr>
        <w:t>Фребель</w:t>
      </w:r>
      <w:proofErr w:type="spellEnd"/>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В исследованиях Л. С. Выготского, А. Н. Леонтьева, А. В. Запорожца, Д. Б. </w:t>
      </w:r>
      <w:proofErr w:type="spellStart"/>
      <w:r w:rsidRPr="0068496C">
        <w:rPr>
          <w:rFonts w:ascii="Times New Roman" w:eastAsia="Times New Roman" w:hAnsi="Times New Roman" w:cs="Times New Roman"/>
          <w:color w:val="555555"/>
          <w:sz w:val="28"/>
          <w:szCs w:val="28"/>
          <w:lang w:eastAsia="ru-RU"/>
        </w:rPr>
        <w:t>Эльконина</w:t>
      </w:r>
      <w:proofErr w:type="spellEnd"/>
      <w:r w:rsidRPr="0068496C">
        <w:rPr>
          <w:rFonts w:ascii="Times New Roman" w:eastAsia="Times New Roman" w:hAnsi="Times New Roman" w:cs="Times New Roman"/>
          <w:color w:val="555555"/>
          <w:sz w:val="28"/>
          <w:szCs w:val="28"/>
          <w:lang w:eastAsia="ru-RU"/>
        </w:rPr>
        <w:t xml:space="preserve"> игра определяется как ведущий вид деятельности, который возникает не путём спонтанного созревания, а формируется под влиянием социальных условий жизни и воспитания. 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Игре присущи черты: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Всё, что относится к игре, находится в едином игровом пространстве, служит средством передачи социального опыта и побуждает ребёнка к активной творческой деятельности.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Взрослые являются участниками игры, права которых определены правилами игры, регулирующими их отношения.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Функции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Развлекательная (развлечь, доставить удовольствие, пробудить интерес у ребенка)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Коммуникативная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3. Диагностическая (выявление отношений от нормального поведения, самопознание в процессе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4. Коррекционная (внесение позитивных изменений в структуру личностных показателей)</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5. Социализация (включение в систему общественных отношений, усвоение норм человеческого общежития)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Единственный язык, который легко даётся детям – это язык ИГРЫ. Именно игра позволяет скорректировать возникающие возрастные проблемы и сложности в отношениях. Без игры жизнь ребёнка невозможна!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Детские игры – явление неоднородное. Даже глаз непрофессионала заметит, насколько разнообразны игры по своему содержанию, степени самостоятельности детей, формам организации, игровому материалу.</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силу многообразия детских игр оказывается сложным определить исходные основания для их классификации.</w:t>
      </w:r>
    </w:p>
    <w:p w:rsidR="0068496C" w:rsidRPr="0068496C" w:rsidRDefault="00ED3330"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Так </w:t>
      </w:r>
      <w:proofErr w:type="spellStart"/>
      <w:r>
        <w:rPr>
          <w:rFonts w:ascii="Times New Roman" w:eastAsia="Times New Roman" w:hAnsi="Times New Roman" w:cs="Times New Roman"/>
          <w:color w:val="555555"/>
          <w:sz w:val="28"/>
          <w:szCs w:val="28"/>
          <w:lang w:eastAsia="ru-RU"/>
        </w:rPr>
        <w:t>Ф.Фре</w:t>
      </w:r>
      <w:r w:rsidR="0068496C" w:rsidRPr="0068496C">
        <w:rPr>
          <w:rFonts w:ascii="Times New Roman" w:eastAsia="Times New Roman" w:hAnsi="Times New Roman" w:cs="Times New Roman"/>
          <w:color w:val="555555"/>
          <w:sz w:val="28"/>
          <w:szCs w:val="28"/>
          <w:lang w:eastAsia="ru-RU"/>
        </w:rPr>
        <w:t>бель</w:t>
      </w:r>
      <w:proofErr w:type="spellEnd"/>
      <w:r w:rsidR="0068496C" w:rsidRPr="0068496C">
        <w:rPr>
          <w:rFonts w:ascii="Times New Roman" w:eastAsia="Times New Roman" w:hAnsi="Times New Roman" w:cs="Times New Roman"/>
          <w:color w:val="555555"/>
          <w:sz w:val="28"/>
          <w:szCs w:val="28"/>
          <w:lang w:eastAsia="ru-RU"/>
        </w:rPr>
        <w:t xml:space="preserve"> в основу своей классификации положил принцип дифференцированного влияния игр на развитие ума (умственные игры, внешних органов чувств (сенсорные игры, движений (моторные игры</w:t>
      </w:r>
      <w:proofErr w:type="gramStart"/>
      <w:r w:rsidR="0068496C" w:rsidRPr="0068496C">
        <w:rPr>
          <w:rFonts w:ascii="Times New Roman" w:eastAsia="Times New Roman" w:hAnsi="Times New Roman" w:cs="Times New Roman"/>
          <w:color w:val="555555"/>
          <w:sz w:val="28"/>
          <w:szCs w:val="28"/>
          <w:lang w:eastAsia="ru-RU"/>
        </w:rPr>
        <w:t>) .</w:t>
      </w:r>
      <w:proofErr w:type="gramEnd"/>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Характеристика видов игр немецкого психолога К. Грос</w:t>
      </w:r>
      <w:r w:rsidR="00ED3330">
        <w:rPr>
          <w:rFonts w:ascii="Times New Roman" w:eastAsia="Times New Roman" w:hAnsi="Times New Roman" w:cs="Times New Roman"/>
          <w:color w:val="555555"/>
          <w:sz w:val="28"/>
          <w:szCs w:val="28"/>
          <w:lang w:eastAsia="ru-RU"/>
        </w:rPr>
        <w:t>с</w:t>
      </w:r>
      <w:r w:rsidRPr="0068496C">
        <w:rPr>
          <w:rFonts w:ascii="Times New Roman" w:eastAsia="Times New Roman" w:hAnsi="Times New Roman" w:cs="Times New Roman"/>
          <w:color w:val="555555"/>
          <w:sz w:val="28"/>
          <w:szCs w:val="28"/>
          <w:lang w:eastAsia="ru-RU"/>
        </w:rPr>
        <w:t>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группа по педагогическому значению: игры подвижные, умственные, сенсорные, развивающие волю.</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группа совершенствование инстинктов: семейные игры, игры в охоту, ухаживание.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отечественной дошкольной педагогике сложилась классификация детских игр, базирующаяся на степени самостоятельности и творчества детей в игре.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П. Ф. Лесгафт разделил детские игры на две группы: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Имитационные (подражательные)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Подвижные (игры с правилами)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работах Н. К. Крупской детские игры делятся на две группы: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I. Творческие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режиссерские,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сюжетно-ролевые,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театрализованные,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4. игры со строительным материалом</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II. Игры с правилами: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Подвижные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по степени подвижности (малой, средней, большой подвижности)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по преобладающим движениям (игры с прыжками, с перебежками и др.)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по предметам (с мячом, лентами, обручами, флажками, кубиками и др.)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Дидактические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по содержанию (математические, природоведческие, речевые и др.)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по дидактическому материалу (игры с предметами и игрушками, настольно-печатные, словесные)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последние годы проблема классификации детских игр вновь стала актуальна. Новая классификация д</w:t>
      </w:r>
      <w:r w:rsidR="00ED3330">
        <w:rPr>
          <w:rFonts w:ascii="Times New Roman" w:eastAsia="Times New Roman" w:hAnsi="Times New Roman" w:cs="Times New Roman"/>
          <w:color w:val="555555"/>
          <w:sz w:val="28"/>
          <w:szCs w:val="28"/>
          <w:lang w:eastAsia="ru-RU"/>
        </w:rPr>
        <w:t xml:space="preserve">етских игр, разработанная </w:t>
      </w:r>
      <w:proofErr w:type="spellStart"/>
      <w:r w:rsidR="00ED3330">
        <w:rPr>
          <w:rFonts w:ascii="Times New Roman" w:eastAsia="Times New Roman" w:hAnsi="Times New Roman" w:cs="Times New Roman"/>
          <w:color w:val="555555"/>
          <w:sz w:val="28"/>
          <w:szCs w:val="28"/>
          <w:lang w:eastAsia="ru-RU"/>
        </w:rPr>
        <w:t>С.Л.</w:t>
      </w:r>
      <w:r w:rsidRPr="0068496C">
        <w:rPr>
          <w:rFonts w:ascii="Times New Roman" w:eastAsia="Times New Roman" w:hAnsi="Times New Roman" w:cs="Times New Roman"/>
          <w:color w:val="555555"/>
          <w:sz w:val="28"/>
          <w:szCs w:val="28"/>
          <w:lang w:eastAsia="ru-RU"/>
        </w:rPr>
        <w:t>Новосёловой</w:t>
      </w:r>
      <w:proofErr w:type="spellEnd"/>
      <w:r w:rsidRPr="0068496C">
        <w:rPr>
          <w:rFonts w:ascii="Times New Roman" w:eastAsia="Times New Roman" w:hAnsi="Times New Roman" w:cs="Times New Roman"/>
          <w:color w:val="555555"/>
          <w:sz w:val="28"/>
          <w:szCs w:val="28"/>
          <w:lang w:eastAsia="ru-RU"/>
        </w:rPr>
        <w:t>, представлена в программе «Истоки: Базисная программа развития ребенка-дошкольника». В основе классификаци</w:t>
      </w:r>
      <w:r w:rsidR="00ED3330">
        <w:rPr>
          <w:rFonts w:ascii="Times New Roman" w:eastAsia="Times New Roman" w:hAnsi="Times New Roman" w:cs="Times New Roman"/>
          <w:color w:val="555555"/>
          <w:sz w:val="28"/>
          <w:szCs w:val="28"/>
          <w:lang w:eastAsia="ru-RU"/>
        </w:rPr>
        <w:t xml:space="preserve">и лежит представление о том, по </w:t>
      </w:r>
      <w:r w:rsidRPr="0068496C">
        <w:rPr>
          <w:rFonts w:ascii="Times New Roman" w:eastAsia="Times New Roman" w:hAnsi="Times New Roman" w:cs="Times New Roman"/>
          <w:color w:val="555555"/>
          <w:sz w:val="28"/>
          <w:szCs w:val="28"/>
          <w:lang w:eastAsia="ru-RU"/>
        </w:rPr>
        <w:t>ч</w:t>
      </w:r>
      <w:r w:rsidR="00ED3330">
        <w:rPr>
          <w:rFonts w:ascii="Times New Roman" w:eastAsia="Times New Roman" w:hAnsi="Times New Roman" w:cs="Times New Roman"/>
          <w:color w:val="555555"/>
          <w:sz w:val="28"/>
          <w:szCs w:val="28"/>
          <w:lang w:eastAsia="ru-RU"/>
        </w:rPr>
        <w:t>ь</w:t>
      </w:r>
      <w:r w:rsidRPr="0068496C">
        <w:rPr>
          <w:rFonts w:ascii="Times New Roman" w:eastAsia="Times New Roman" w:hAnsi="Times New Roman" w:cs="Times New Roman"/>
          <w:color w:val="555555"/>
          <w:sz w:val="28"/>
          <w:szCs w:val="28"/>
          <w:lang w:eastAsia="ru-RU"/>
        </w:rPr>
        <w:t xml:space="preserve">ей инициативе возникают игры (ребенка или взрослого). В своей практической игровой деятельности с воспитанниками мы применяем классификацию С. Л. </w:t>
      </w:r>
      <w:proofErr w:type="spellStart"/>
      <w:r w:rsidRPr="0068496C">
        <w:rPr>
          <w:rFonts w:ascii="Times New Roman" w:eastAsia="Times New Roman" w:hAnsi="Times New Roman" w:cs="Times New Roman"/>
          <w:color w:val="555555"/>
          <w:sz w:val="28"/>
          <w:szCs w:val="28"/>
          <w:lang w:eastAsia="ru-RU"/>
        </w:rPr>
        <w:t>Новоселовой</w:t>
      </w:r>
      <w:proofErr w:type="spellEnd"/>
      <w:r w:rsidRPr="0068496C">
        <w:rPr>
          <w:rFonts w:ascii="Times New Roman" w:eastAsia="Times New Roman" w:hAnsi="Times New Roman" w:cs="Times New Roman"/>
          <w:color w:val="555555"/>
          <w:sz w:val="28"/>
          <w:szCs w:val="28"/>
          <w:lang w:eastAsia="ru-RU"/>
        </w:rPr>
        <w:t>.</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Выделяют три класса игр: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Игры, возникающие по инициативе ребенка (детей, - самостоятельные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Игра-экспериментирование: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Структура занятия-экспериментирования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А) Постановка исследовательской задачи в виде того или иного варианта проблемной ситуации.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Б) Тренинг внимания, памяти, логики мышления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Уточнение правил безопасности жизнедеятельности.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Г) Уточнение плана исследования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 Выбор оборудования, самостоятельное его размещение детьми в зоне исследования.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Е) Распределение детей на подгруппы, выбор ведущих, капитанов (лидеров группы, помогающих организовать сверстников, комментирующих ход и результаты совместной деятельности детей в группах.</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Ж) Анализ и обобщение полученных детьми результатов экспериментов.</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Этапы экспериментально-исследовательской работы: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Определение и постановка проблемы.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Поиск и предложение возможных вариантов решения.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Непосредственное проведение эксперимента.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4. Обобщение полученных данных.</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5. Вывод.</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Самостоятельные сюжетные игры:</w:t>
      </w:r>
    </w:p>
    <w:p w:rsidR="0068496C" w:rsidRPr="0068496C" w:rsidRDefault="00ED3330"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Сюжетно – </w:t>
      </w:r>
      <w:proofErr w:type="spellStart"/>
      <w:r>
        <w:rPr>
          <w:rFonts w:ascii="Times New Roman" w:eastAsia="Times New Roman" w:hAnsi="Times New Roman" w:cs="Times New Roman"/>
          <w:color w:val="555555"/>
          <w:sz w:val="28"/>
          <w:szCs w:val="28"/>
          <w:lang w:eastAsia="ru-RU"/>
        </w:rPr>
        <w:t>отобразительная</w:t>
      </w:r>
      <w:proofErr w:type="spellEnd"/>
      <w:r>
        <w:rPr>
          <w:rFonts w:ascii="Times New Roman" w:eastAsia="Times New Roman" w:hAnsi="Times New Roman" w:cs="Times New Roman"/>
          <w:color w:val="555555"/>
          <w:sz w:val="28"/>
          <w:szCs w:val="28"/>
          <w:lang w:eastAsia="ru-RU"/>
        </w:rPr>
        <w:t>.</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Сюжетно-ролевые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Режиссерские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Театрализованные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Игры, возникающие по инициативе взрослого, который внедряет их с образовательной и воспитательной целями: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Игры обучающие: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Дидактические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Сюжетно-дидактические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Подвижные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Досуговые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Игры-забавы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Игры-развлечения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Интеллектуальные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Празднично-карнавальные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Театрально-постановочные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Игры, идущие от исторически сложившихся традиций этноса (народные, которые могут возникнуть по инициативе как взрослого, таки более старших детей:</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Традиционные или народные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Классификация игр детей дошкольного возраста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Классы игр Виды игр Подвиды игр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Игры, возникающие по инициативе ребенка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Игры-экспериментирования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Игры с природными объектами.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Игры со специальными игрушками для исследования.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Игры с животными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Сюжетные самодеятельные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Сюжетно-</w:t>
      </w:r>
      <w:r w:rsidR="00ED3330" w:rsidRPr="00ED3330">
        <w:rPr>
          <w:rFonts w:ascii="Times New Roman" w:eastAsia="Times New Roman" w:hAnsi="Times New Roman" w:cs="Times New Roman"/>
          <w:color w:val="555555"/>
          <w:sz w:val="28"/>
          <w:szCs w:val="28"/>
          <w:lang w:eastAsia="ru-RU"/>
        </w:rPr>
        <w:t xml:space="preserve"> </w:t>
      </w:r>
      <w:proofErr w:type="spellStart"/>
      <w:r w:rsidR="00ED3330">
        <w:rPr>
          <w:rFonts w:ascii="Times New Roman" w:eastAsia="Times New Roman" w:hAnsi="Times New Roman" w:cs="Times New Roman"/>
          <w:color w:val="555555"/>
          <w:sz w:val="28"/>
          <w:szCs w:val="28"/>
          <w:lang w:eastAsia="ru-RU"/>
        </w:rPr>
        <w:t>отобразитильная</w:t>
      </w:r>
      <w:proofErr w:type="spellEnd"/>
      <w:r w:rsidRPr="0068496C">
        <w:rPr>
          <w:rFonts w:ascii="Times New Roman" w:eastAsia="Times New Roman" w:hAnsi="Times New Roman" w:cs="Times New Roman"/>
          <w:color w:val="555555"/>
          <w:sz w:val="28"/>
          <w:szCs w:val="28"/>
          <w:lang w:eastAsia="ru-RU"/>
        </w:rPr>
        <w:t>.</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Сюжетно-ролевые.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Режиссерские.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4. Театрализованные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Игры по инициативе взрослого</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Обучающие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Сюжетно-дидактические.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Подвижные.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Музыкально-дидактические.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4. Учебные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Досуговые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Интеллектуальные.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Игры-забавы, развлечения.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Театрализованные.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4. Празднично-карнавальные.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5. Компьютерные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Игры народные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Обрядовые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1. Семейные.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Сезонные.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Культовые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proofErr w:type="spellStart"/>
      <w:r w:rsidRPr="0068496C">
        <w:rPr>
          <w:rFonts w:ascii="Times New Roman" w:eastAsia="Times New Roman" w:hAnsi="Times New Roman" w:cs="Times New Roman"/>
          <w:color w:val="555555"/>
          <w:sz w:val="28"/>
          <w:szCs w:val="28"/>
          <w:lang w:eastAsia="ru-RU"/>
        </w:rPr>
        <w:t>Тренин</w:t>
      </w:r>
      <w:r w:rsidR="00ED3330">
        <w:rPr>
          <w:rFonts w:ascii="Times New Roman" w:eastAsia="Times New Roman" w:hAnsi="Times New Roman" w:cs="Times New Roman"/>
          <w:color w:val="555555"/>
          <w:sz w:val="28"/>
          <w:szCs w:val="28"/>
          <w:lang w:eastAsia="ru-RU"/>
        </w:rPr>
        <w:t>говая</w:t>
      </w:r>
      <w:proofErr w:type="spellEnd"/>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Интеллектуальные.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Сенсомоторные.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Адаптивные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Досуговые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Игрища.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Тихие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Игры-забавы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Главной и ведущей деятельностью дошкольного возраста являются творческие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w:t>
      </w:r>
      <w:proofErr w:type="gramStart"/>
      <w:r w:rsidRPr="0068496C">
        <w:rPr>
          <w:rFonts w:ascii="Times New Roman" w:eastAsia="Times New Roman" w:hAnsi="Times New Roman" w:cs="Times New Roman"/>
          <w:color w:val="555555"/>
          <w:sz w:val="28"/>
          <w:szCs w:val="28"/>
          <w:lang w:eastAsia="ru-RU"/>
        </w:rPr>
        <w:t>решают</w:t>
      </w:r>
      <w:proofErr w:type="gramEnd"/>
      <w:r w:rsidRPr="0068496C">
        <w:rPr>
          <w:rFonts w:ascii="Times New Roman" w:eastAsia="Times New Roman" w:hAnsi="Times New Roman" w:cs="Times New Roman"/>
          <w:color w:val="555555"/>
          <w:sz w:val="28"/>
          <w:szCs w:val="28"/>
          <w:lang w:eastAsia="ru-RU"/>
        </w:rPr>
        <w:t xml:space="preserve">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Сюжеты игр разнообразны. Условно их делят на: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Бытовые (игры в семью, детский сад)</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Производственные, отражающие профессиональный труд людей (больница, магазин, парикмахерская)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3. Общественные (День рождения, библиотека, школа, полет на Луну)</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Содержание сюжетно-ролевой игры воплощается ребенком с помощью роли, которую он берет. Роль – средство реализации сюжета и главный компонент сюжетно-ролевой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Режиссерская игра является разновидностью творческих игр. Она близка к сюжетно-ролевой, но отличается от нее тем, что действующими лицами в ней выступают не другие люди (взрослые или сверстники, а игрушки, изображающие различных персонажей. Ребенок сам дает роли этим игрушкам, как бы одушевляя их, сам говорит за них разными голосами и сам действует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режиссерской.</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Само название режиссерской игры указывает на ее сходство с деятельностью режиссера спектакля, фильма. Ребенок сам создает сюжет игры, ее сценарий. В режиссерской игре речь – главный компонент. В ролевых режиссерских играх ребенок использует речевые выразительные средства для создания</w:t>
      </w:r>
      <w:r w:rsidR="00ED3330">
        <w:rPr>
          <w:rFonts w:ascii="Times New Roman" w:eastAsia="Times New Roman" w:hAnsi="Times New Roman" w:cs="Times New Roman"/>
          <w:color w:val="555555"/>
          <w:sz w:val="28"/>
          <w:szCs w:val="28"/>
          <w:lang w:eastAsia="ru-RU"/>
        </w:rPr>
        <w:t xml:space="preserve"> образа каждого персонажа: меняе</w:t>
      </w:r>
      <w:r w:rsidRPr="0068496C">
        <w:rPr>
          <w:rFonts w:ascii="Times New Roman" w:eastAsia="Times New Roman" w:hAnsi="Times New Roman" w:cs="Times New Roman"/>
          <w:color w:val="555555"/>
          <w:sz w:val="28"/>
          <w:szCs w:val="28"/>
          <w:lang w:eastAsia="ru-RU"/>
        </w:rPr>
        <w:t>тся интонация, громкость, темп, ритм высказывания, логические ударения, эмоциональная окрашенность, звукоподражания.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жизни ребенка режиссерская игра возникает раньше, чем сюжетно-ролевая. Особенностью режиссерской игры является то, что партнёры (игрушки заместители) – неодушевленные предметы и не имеют своих желаний, интересов, претензий. Ребенок учится распоряжаться своими силами. Важнейшее условий для развития режиссерских игр – создание детям индивидуального пространства, обеспечение места и времени для игры. Обычно ребенок ищет для игры уголок, защищенный от взоров наблюдателей (детей и взрослых). Дома дети любят играть под столом, в спальне, поставить вокруг стулья, кресла.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Подбор игрового материала для режиссерских игр – необходимое условие для их развития. Новую по содержанию игрушку педагог сначала обыгрывает сам, чтобы показать возможность ее включения в знакомый сюжет.</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В театрализованных играх (играх-драматизациях) актерами являются сами дети, которые берут на себя роли литературных или сказочных персонажей. Сценарий и сюжет такой игры дети не придумывают сами, а заимствуют из сказок, рассказов, фильмов или спектаклей. Задача такой игры состоит в том, чтобы, не отступая от известного сюжета, как можно точнее воспроизвести роль взятого на себя персонажа. </w:t>
      </w:r>
      <w:r w:rsidRPr="0068496C">
        <w:rPr>
          <w:rFonts w:ascii="Times New Roman" w:eastAsia="Times New Roman" w:hAnsi="Times New Roman" w:cs="Times New Roman"/>
          <w:color w:val="555555"/>
          <w:sz w:val="28"/>
          <w:szCs w:val="28"/>
          <w:lang w:eastAsia="ru-RU"/>
        </w:rPr>
        <w:lastRenderedPageBreak/>
        <w:t>Герои литературных произведений становятся действующими лицами, а их приключения, события жизни, изменение детской фантазией – сюжетом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Особенность театрализованных игр в том, что они имеют готовый сюжет, а значит деятельность ребенка во многом предопределена текстом произведения. Театрализованная игра представляет собой богатейшее поле для творчества детей. Творческое обыгрывание ролей в театрализованной игре значительно отличается от творчества в сюжетно-ролевой игре. В сюжетно-ролевой игре ребенок свободен в передаче изображения ролевого поведения.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его осуществить ребенок должен понять каков персонаж, почему так поступает, представить его состояние, чувства. Для исполнения роли ребенок должен владеть разнообразными изобразительными средствами (мимикой, телодвижениями, жестами, вырази</w:t>
      </w:r>
      <w:r w:rsidR="00ED3330">
        <w:rPr>
          <w:rFonts w:ascii="Times New Roman" w:eastAsia="Times New Roman" w:hAnsi="Times New Roman" w:cs="Times New Roman"/>
          <w:color w:val="555555"/>
          <w:sz w:val="28"/>
          <w:szCs w:val="28"/>
          <w:lang w:eastAsia="ru-RU"/>
        </w:rPr>
        <w:t>тельной и интонационной речью).</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Есть много разновидностей театрализованных игр, отличающихся художественным оформлением, спецификой детской театрализованной деятельности: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1. Спектакль – дети как актеры выполняют каждый свою роль.</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2. Настольный театр с объемными или плоскостными фигурками.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3. </w:t>
      </w:r>
      <w:proofErr w:type="spellStart"/>
      <w:r w:rsidRPr="0068496C">
        <w:rPr>
          <w:rFonts w:ascii="Times New Roman" w:eastAsia="Times New Roman" w:hAnsi="Times New Roman" w:cs="Times New Roman"/>
          <w:color w:val="555555"/>
          <w:sz w:val="28"/>
          <w:szCs w:val="28"/>
          <w:lang w:eastAsia="ru-RU"/>
        </w:rPr>
        <w:t>Фланелеграф</w:t>
      </w:r>
      <w:proofErr w:type="spellEnd"/>
      <w:r w:rsidRPr="0068496C">
        <w:rPr>
          <w:rFonts w:ascii="Times New Roman" w:eastAsia="Times New Roman" w:hAnsi="Times New Roman" w:cs="Times New Roman"/>
          <w:color w:val="555555"/>
          <w:sz w:val="28"/>
          <w:szCs w:val="28"/>
          <w:lang w:eastAsia="ru-RU"/>
        </w:rPr>
        <w:t xml:space="preserve"> (показ сказок, рассказов на экране)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4. Теневой театр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5. Театр петрушки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6. Театр – бибабо (на ширме)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7. Театр марионеток (водят по сцене, дергая сверху за нитки, закрепленные на планках)</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8. Игрушки – самоделки (из бросового материала, вязаные, сшитые и др.)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Помимо творческих игр существуют и другие виды игр, среди которых обычно игры с прав</w:t>
      </w:r>
      <w:r w:rsidR="00ED3330">
        <w:rPr>
          <w:rFonts w:ascii="Times New Roman" w:eastAsia="Times New Roman" w:hAnsi="Times New Roman" w:cs="Times New Roman"/>
          <w:color w:val="555555"/>
          <w:sz w:val="28"/>
          <w:szCs w:val="28"/>
          <w:lang w:eastAsia="ru-RU"/>
        </w:rPr>
        <w:t>илами (подвижные и настольные).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Игры с правилами не предполагают какой-то определенной роли. Действия ребенка и его отношения с другими участниками игры регламентируются здесь правилами, которые должны выполняться всеми. Типичными примерами подвижных игр с правилами служа</w:t>
      </w:r>
      <w:r w:rsidR="00ED3330">
        <w:rPr>
          <w:rFonts w:ascii="Times New Roman" w:eastAsia="Times New Roman" w:hAnsi="Times New Roman" w:cs="Times New Roman"/>
          <w:color w:val="555555"/>
          <w:sz w:val="28"/>
          <w:szCs w:val="28"/>
          <w:lang w:eastAsia="ru-RU"/>
        </w:rPr>
        <w:t>т хорошо всем известные прятки</w:t>
      </w:r>
      <w:r w:rsidRPr="0068496C">
        <w:rPr>
          <w:rFonts w:ascii="Times New Roman" w:eastAsia="Times New Roman" w:hAnsi="Times New Roman" w:cs="Times New Roman"/>
          <w:color w:val="555555"/>
          <w:sz w:val="28"/>
          <w:szCs w:val="28"/>
          <w:lang w:eastAsia="ru-RU"/>
        </w:rPr>
        <w:t xml:space="preserve">, салочки, классики, скакалки и пр. Настольно-печатные игры, которые сейчас получили широкое распространение, </w:t>
      </w:r>
      <w:r w:rsidRPr="0068496C">
        <w:rPr>
          <w:rFonts w:ascii="Times New Roman" w:eastAsia="Times New Roman" w:hAnsi="Times New Roman" w:cs="Times New Roman"/>
          <w:color w:val="555555"/>
          <w:sz w:val="28"/>
          <w:szCs w:val="28"/>
          <w:lang w:eastAsia="ru-RU"/>
        </w:rPr>
        <w:lastRenderedPageBreak/>
        <w:t>также являются играми с правилами. Все эти игры обычно носят соревновательный характер: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Особо следует упомянуть дидактические игры,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Ребенка привлекает в игре не обучающая задача, которая заложена в ней,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Дидактические игры с предметами очень разнообразны по игровым материалам, содержанию, организации проведения. В качестве дидактического материала используются: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игрушки,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реальные предметы (предметы обихода, орудия труда, произведения декоративно-прикладного искусства и др.,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объекты природы (овощи, фрукты, шишки, листья, семена)</w:t>
      </w:r>
    </w:p>
    <w:p w:rsidR="00ED3330"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Игры с предметами дают возможнос</w:t>
      </w:r>
      <w:r w:rsidR="00ED3330">
        <w:rPr>
          <w:rFonts w:ascii="Times New Roman" w:eastAsia="Times New Roman" w:hAnsi="Times New Roman" w:cs="Times New Roman"/>
          <w:color w:val="555555"/>
          <w:sz w:val="28"/>
          <w:szCs w:val="28"/>
          <w:lang w:eastAsia="ru-RU"/>
        </w:rPr>
        <w:t>ть решать различные воспитательные</w:t>
      </w:r>
    </w:p>
    <w:p w:rsidR="0068496C" w:rsidRPr="0068496C" w:rsidRDefault="00ED3330"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68496C" w:rsidRPr="0068496C">
        <w:rPr>
          <w:rFonts w:ascii="Times New Roman" w:eastAsia="Times New Roman" w:hAnsi="Times New Roman" w:cs="Times New Roman"/>
          <w:color w:val="555555"/>
          <w:sz w:val="28"/>
          <w:szCs w:val="28"/>
          <w:lang w:eastAsia="ru-RU"/>
        </w:rPr>
        <w:t>образовательные задачи: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Расширять и уточнять знания детей</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Развивать мыслительные операции (анализ, синтез, сравнение, различение, обобщение, классификация)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Совершенствовать речь</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Развивать все психические процессы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Среди игр с предметами особое место занимают сюжетно-дидактические игры и игры-инсценировки, в которых дети выполняют определенные роли, </w:t>
      </w:r>
      <w:proofErr w:type="gramStart"/>
      <w:r w:rsidRPr="0068496C">
        <w:rPr>
          <w:rFonts w:ascii="Times New Roman" w:eastAsia="Times New Roman" w:hAnsi="Times New Roman" w:cs="Times New Roman"/>
          <w:color w:val="555555"/>
          <w:sz w:val="28"/>
          <w:szCs w:val="28"/>
          <w:lang w:eastAsia="ru-RU"/>
        </w:rPr>
        <w:t>например</w:t>
      </w:r>
      <w:proofErr w:type="gramEnd"/>
      <w:r w:rsidRPr="0068496C">
        <w:rPr>
          <w:rFonts w:ascii="Times New Roman" w:eastAsia="Times New Roman" w:hAnsi="Times New Roman" w:cs="Times New Roman"/>
          <w:color w:val="555555"/>
          <w:sz w:val="28"/>
          <w:szCs w:val="28"/>
          <w:lang w:eastAsia="ru-RU"/>
        </w:rPr>
        <w:t xml:space="preserve"> продавца, покупателя в играх типа «Магазин». В таких играх воспитывается терпение, настойчивость, сообразительность, развивается умение ориентироваться в пространстве.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Настольно-печатные игры разнообразны по содержанию, обучающими задачами, оформлению. Они помогают уточнять и расширять представления детей об окружающем мире, систематизировать знания, развивать мыслительные процессы.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Виды настольно-печатных игр:</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Лото</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Домино</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Лабиринт</w:t>
      </w:r>
    </w:p>
    <w:p w:rsidR="0068496C" w:rsidRPr="0068496C" w:rsidRDefault="00ED3330"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Разрезные </w:t>
      </w:r>
      <w:proofErr w:type="spellStart"/>
      <w:proofErr w:type="gramStart"/>
      <w:r>
        <w:rPr>
          <w:rFonts w:ascii="Times New Roman" w:eastAsia="Times New Roman" w:hAnsi="Times New Roman" w:cs="Times New Roman"/>
          <w:color w:val="555555"/>
          <w:sz w:val="28"/>
          <w:szCs w:val="28"/>
          <w:lang w:eastAsia="ru-RU"/>
        </w:rPr>
        <w:t>картинки,</w:t>
      </w:r>
      <w:r w:rsidR="0068496C" w:rsidRPr="0068496C">
        <w:rPr>
          <w:rFonts w:ascii="Times New Roman" w:eastAsia="Times New Roman" w:hAnsi="Times New Roman" w:cs="Times New Roman"/>
          <w:color w:val="555555"/>
          <w:sz w:val="28"/>
          <w:szCs w:val="28"/>
          <w:lang w:eastAsia="ru-RU"/>
        </w:rPr>
        <w:t>пазлы</w:t>
      </w:r>
      <w:proofErr w:type="spellEnd"/>
      <w:proofErr w:type="gramEnd"/>
      <w:r>
        <w:rPr>
          <w:rFonts w:ascii="Times New Roman" w:eastAsia="Times New Roman" w:hAnsi="Times New Roman" w:cs="Times New Roman"/>
          <w:color w:val="555555"/>
          <w:sz w:val="28"/>
          <w:szCs w:val="28"/>
          <w:lang w:eastAsia="ru-RU"/>
        </w:rPr>
        <w:t>.</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Кубики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старшего дошкольного возраста.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Среди этих игр много народных, связан</w:t>
      </w:r>
      <w:r w:rsidR="00ED3330">
        <w:rPr>
          <w:rFonts w:ascii="Times New Roman" w:eastAsia="Times New Roman" w:hAnsi="Times New Roman" w:cs="Times New Roman"/>
          <w:color w:val="555555"/>
          <w:sz w:val="28"/>
          <w:szCs w:val="28"/>
          <w:lang w:eastAsia="ru-RU"/>
        </w:rPr>
        <w:t xml:space="preserve">ных с </w:t>
      </w:r>
      <w:proofErr w:type="spellStart"/>
      <w:proofErr w:type="gramStart"/>
      <w:r w:rsidR="00ED3330">
        <w:rPr>
          <w:rFonts w:ascii="Times New Roman" w:eastAsia="Times New Roman" w:hAnsi="Times New Roman" w:cs="Times New Roman"/>
          <w:color w:val="555555"/>
          <w:sz w:val="28"/>
          <w:szCs w:val="28"/>
          <w:lang w:eastAsia="ru-RU"/>
        </w:rPr>
        <w:t>по</w:t>
      </w:r>
      <w:r w:rsidRPr="0068496C">
        <w:rPr>
          <w:rFonts w:ascii="Times New Roman" w:eastAsia="Times New Roman" w:hAnsi="Times New Roman" w:cs="Times New Roman"/>
          <w:color w:val="555555"/>
          <w:sz w:val="28"/>
          <w:szCs w:val="28"/>
          <w:lang w:eastAsia="ru-RU"/>
        </w:rPr>
        <w:t>тешками</w:t>
      </w:r>
      <w:proofErr w:type="spellEnd"/>
      <w:r w:rsidRPr="0068496C">
        <w:rPr>
          <w:rFonts w:ascii="Times New Roman" w:eastAsia="Times New Roman" w:hAnsi="Times New Roman" w:cs="Times New Roman"/>
          <w:color w:val="555555"/>
          <w:sz w:val="28"/>
          <w:szCs w:val="28"/>
          <w:lang w:eastAsia="ru-RU"/>
        </w:rPr>
        <w:t>,</w:t>
      </w:r>
      <w:r w:rsidR="00ED3330">
        <w:rPr>
          <w:rFonts w:ascii="Times New Roman" w:eastAsia="Times New Roman" w:hAnsi="Times New Roman" w:cs="Times New Roman"/>
          <w:color w:val="555555"/>
          <w:sz w:val="28"/>
          <w:szCs w:val="28"/>
          <w:lang w:eastAsia="ru-RU"/>
        </w:rPr>
        <w:t xml:space="preserve"> </w:t>
      </w:r>
      <w:r w:rsidRPr="0068496C">
        <w:rPr>
          <w:rFonts w:ascii="Times New Roman" w:eastAsia="Times New Roman" w:hAnsi="Times New Roman" w:cs="Times New Roman"/>
          <w:color w:val="555555"/>
          <w:sz w:val="28"/>
          <w:szCs w:val="28"/>
          <w:lang w:eastAsia="ru-RU"/>
        </w:rPr>
        <w:t xml:space="preserve"> прибаутками</w:t>
      </w:r>
      <w:proofErr w:type="gramEnd"/>
      <w:r w:rsidRPr="0068496C">
        <w:rPr>
          <w:rFonts w:ascii="Times New Roman" w:eastAsia="Times New Roman" w:hAnsi="Times New Roman" w:cs="Times New Roman"/>
          <w:color w:val="555555"/>
          <w:sz w:val="28"/>
          <w:szCs w:val="28"/>
          <w:lang w:eastAsia="ru-RU"/>
        </w:rPr>
        <w:t>, загадками, перевёртышами, игры-загадки («Какое это время года? », игры-предположения («Что было бы, если бы.? ») .</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Дидактическая игра имеет свою структуру, включающая несколько компонентов.</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Дидактическая (обучающая) задача – основной компонент.</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Игровые действия – это способы проявления активности ребенка в игровых целях.</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Правила – обеспечивают реализацию игрового содержания. Они делают игру демократичной – им подчиняются все участники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Между обучающей задачей, игровыми действиями и правилами существует тесная связь. Обучающая задача определяет игровые действия, а правила помогают осуществить игровые действия и решить задачу.</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Дидактические игры используются на занятиях и в самостоятельной деятельности детей. Являясь эффективным средством обучения, они могут быть составной частью занятия, а в группах раннего возраста – основной формой организации учебного процесса.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Общение дошкольника со сверстниками происходит главным образом в процессе совместной игры. Играя вместе, дети начинают учитывать желания и действия другого ребенка, учатся отстаивать свою точку зрения, строить и реализовывать совместные планы, так что игра оказывает большое влияние на развитие общения детей в этот период.</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Огромное значение игры для развития всех психических процессов и личности ребенка в целом дает основание считать, что именно этой деятельности принадлежит ведущая роль в дошкольном возрасте.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Как доказано в исследованиях Н. Я. Михайленко, Е. Е. Кравцовой, игры развиваются в следующей последовательности: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младший возраст – ролевая игра (игра-диалог</w:t>
      </w:r>
      <w:proofErr w:type="gramStart"/>
      <w:r w:rsidRPr="0068496C">
        <w:rPr>
          <w:rFonts w:ascii="Times New Roman" w:eastAsia="Times New Roman" w:hAnsi="Times New Roman" w:cs="Times New Roman"/>
          <w:color w:val="555555"/>
          <w:sz w:val="28"/>
          <w:szCs w:val="28"/>
          <w:lang w:eastAsia="ru-RU"/>
        </w:rPr>
        <w:t>) ;</w:t>
      </w:r>
      <w:proofErr w:type="gramEnd"/>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средний возраст – игра с правилами, театрализованная игра;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старший возраст – игра с правилами, режиссёрская (игра – фантазия, игра-драматизация)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Достаточно весомый вклад в формирование у детей двигательных умений и навыков вносят подвижные игры, которые включаются в режимные моменты с младшего возраста.</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Каждый вид игры отвечает своим целям и задачам и определяет организацию игрового пространства в группе.</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Так для детей младшего возраста педагоги создают личное игровое оснащение (ширмы, строитель, атрибуты для ролевых игр, предметы – заместители, дидактические игры, дающие опыт разнообразного использования объекта, на собственном примере показывают детям, как пользоваться ролевой речью, звукоподражанием, подсказывают реплики, объясняют действия.</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группе среднего дошкольного возраста воспитатели вместе с детьми изготавливают множество предметов – заместителей, так как задача педагога – научить детей отражать роль словесного, без опоры на реальный предмет.</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средней группе педагоги выделяют игровые зоны, в которых дети разворачивают любые сюжетно – ролевые игры, объединяясь в небольшие группы. Организуя игру, педагог занимает позицию включённого партнёра: он просит ребёнка пояснить смысл действий, побуждая к ролевой речи и беря на себя определённую роль.</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В старшей группе педагоги организуют игровое пространство, ведущее место, в котором занимают опорные, специальные игрушки и предметы.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Дети свободно проявляют свои игровые умения, самостоятельно сочиняют игру, моделируют её среду, изменяя её в ходе развития сюжета, свободно двигаясь от роли к роли, соблюдая правила игры.</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 xml:space="preserve">Дети старшего возраста проявляют большой интерес к режиссёрским играм. Опорой для них служат уже не только образные мелкие игрушки (зайчики, куколки, но и разнообразные предметы </w:t>
      </w:r>
      <w:r w:rsidR="00ED3330">
        <w:rPr>
          <w:rFonts w:ascii="Times New Roman" w:eastAsia="Times New Roman" w:hAnsi="Times New Roman" w:cs="Times New Roman"/>
          <w:color w:val="555555"/>
          <w:sz w:val="28"/>
          <w:szCs w:val="28"/>
          <w:lang w:eastAsia="ru-RU"/>
        </w:rPr>
        <w:t xml:space="preserve">(ткань, шарик, брусок и т. д.) </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lastRenderedPageBreak/>
        <w:t>Содержанием этих игр являются фантастические сюжеты, в которых реальность переплетается с событиями из мультфильмов, книг. Организации игр предшествует обсуждение общего замысла. Участвуя в играх, педагог выступает, как носитель умения проигрывать часть сюжета на основе приёма «как будто» (например, «как будто мы побывали в космосе и теперь возвращаемся на Землю»). Педагогическое сопровождение игр направлено на сохранение самостоятельной игры и побуждения игрового творчества. Педагоги стремятся пробудить у детей способность к импровизации, насыщении сюжетов оригинальными событиями.</w:t>
      </w:r>
    </w:p>
    <w:p w:rsidR="0068496C" w:rsidRPr="0068496C" w:rsidRDefault="0068496C" w:rsidP="0068496C">
      <w:pPr>
        <w:shd w:val="clear" w:color="auto" w:fill="FFFFFF"/>
        <w:spacing w:before="225" w:after="225" w:line="315" w:lineRule="atLeast"/>
        <w:ind w:left="-851"/>
        <w:jc w:val="both"/>
        <w:rPr>
          <w:rFonts w:ascii="Times New Roman" w:eastAsia="Times New Roman" w:hAnsi="Times New Roman" w:cs="Times New Roman"/>
          <w:color w:val="555555"/>
          <w:sz w:val="28"/>
          <w:szCs w:val="28"/>
          <w:lang w:eastAsia="ru-RU"/>
        </w:rPr>
      </w:pPr>
      <w:r w:rsidRPr="0068496C">
        <w:rPr>
          <w:rFonts w:ascii="Times New Roman" w:eastAsia="Times New Roman" w:hAnsi="Times New Roman" w:cs="Times New Roman"/>
          <w:color w:val="555555"/>
          <w:sz w:val="28"/>
          <w:szCs w:val="28"/>
          <w:lang w:eastAsia="ru-RU"/>
        </w:rPr>
        <w:t>Таким образом, к феномену игры стоит относиться как к уникальному явлению детства. Игра – это не только имитация жизни, это очень серьезная деятельность, которая позволяет ребенку самоутвердиться, само</w:t>
      </w:r>
      <w:r w:rsidR="00ED3330">
        <w:rPr>
          <w:rFonts w:ascii="Times New Roman" w:eastAsia="Times New Roman" w:hAnsi="Times New Roman" w:cs="Times New Roman"/>
          <w:color w:val="555555"/>
          <w:sz w:val="28"/>
          <w:szCs w:val="28"/>
          <w:lang w:eastAsia="ru-RU"/>
        </w:rPr>
        <w:t xml:space="preserve"> </w:t>
      </w:r>
      <w:r w:rsidRPr="0068496C">
        <w:rPr>
          <w:rFonts w:ascii="Times New Roman" w:eastAsia="Times New Roman" w:hAnsi="Times New Roman" w:cs="Times New Roman"/>
          <w:color w:val="555555"/>
          <w:sz w:val="28"/>
          <w:szCs w:val="28"/>
          <w:lang w:eastAsia="ru-RU"/>
        </w:rPr>
        <w:t>реализоваться.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w:t>
      </w:r>
      <w:r w:rsidR="00ED3330">
        <w:rPr>
          <w:rFonts w:ascii="Times New Roman" w:eastAsia="Times New Roman" w:hAnsi="Times New Roman" w:cs="Times New Roman"/>
          <w:color w:val="555555"/>
          <w:sz w:val="28"/>
          <w:szCs w:val="28"/>
          <w:lang w:eastAsia="ru-RU"/>
        </w:rPr>
        <w:t>ь.</w:t>
      </w:r>
    </w:p>
    <w:p w:rsidR="00D70E89" w:rsidRPr="0068496C" w:rsidRDefault="00D70E89" w:rsidP="0068496C">
      <w:pPr>
        <w:ind w:left="-851"/>
        <w:rPr>
          <w:rFonts w:ascii="Times New Roman" w:hAnsi="Times New Roman" w:cs="Times New Roman"/>
          <w:sz w:val="28"/>
          <w:szCs w:val="28"/>
        </w:rPr>
      </w:pPr>
    </w:p>
    <w:sectPr w:rsidR="00D70E89" w:rsidRPr="0068496C" w:rsidSect="0068496C">
      <w:footerReference w:type="default" r:id="rId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68" w:rsidRDefault="00125468" w:rsidP="0068496C">
      <w:pPr>
        <w:spacing w:after="0" w:line="240" w:lineRule="auto"/>
      </w:pPr>
      <w:r>
        <w:separator/>
      </w:r>
    </w:p>
  </w:endnote>
  <w:endnote w:type="continuationSeparator" w:id="0">
    <w:p w:rsidR="00125468" w:rsidRDefault="00125468" w:rsidP="0068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609274"/>
      <w:docPartObj>
        <w:docPartGallery w:val="Page Numbers (Bottom of Page)"/>
        <w:docPartUnique/>
      </w:docPartObj>
    </w:sdtPr>
    <w:sdtEndPr/>
    <w:sdtContent>
      <w:p w:rsidR="0068496C" w:rsidRDefault="0068496C">
        <w:pPr>
          <w:pStyle w:val="a5"/>
          <w:jc w:val="center"/>
        </w:pPr>
        <w:r>
          <w:fldChar w:fldCharType="begin"/>
        </w:r>
        <w:r>
          <w:instrText>PAGE   \* MERGEFORMAT</w:instrText>
        </w:r>
        <w:r>
          <w:fldChar w:fldCharType="separate"/>
        </w:r>
        <w:r w:rsidR="00734880">
          <w:rPr>
            <w:noProof/>
          </w:rPr>
          <w:t>14</w:t>
        </w:r>
        <w:r>
          <w:fldChar w:fldCharType="end"/>
        </w:r>
      </w:p>
    </w:sdtContent>
  </w:sdt>
  <w:p w:rsidR="0068496C" w:rsidRDefault="006849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68" w:rsidRDefault="00125468" w:rsidP="0068496C">
      <w:pPr>
        <w:spacing w:after="0" w:line="240" w:lineRule="auto"/>
      </w:pPr>
      <w:r>
        <w:separator/>
      </w:r>
    </w:p>
  </w:footnote>
  <w:footnote w:type="continuationSeparator" w:id="0">
    <w:p w:rsidR="00125468" w:rsidRDefault="00125468" w:rsidP="00684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14"/>
    <w:rsid w:val="00125468"/>
    <w:rsid w:val="0068496C"/>
    <w:rsid w:val="00734880"/>
    <w:rsid w:val="00892B14"/>
    <w:rsid w:val="00D70E89"/>
    <w:rsid w:val="00ED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230F5-0695-436C-96D7-E7C4B74E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9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496C"/>
  </w:style>
  <w:style w:type="paragraph" w:styleId="a5">
    <w:name w:val="footer"/>
    <w:basedOn w:val="a"/>
    <w:link w:val="a6"/>
    <w:uiPriority w:val="99"/>
    <w:unhideWhenUsed/>
    <w:rsid w:val="006849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1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3000</Words>
  <Characters>17106</Characters>
  <Application>Microsoft Office Word</Application>
  <DocSecurity>0</DocSecurity>
  <Lines>142</Lines>
  <Paragraphs>40</Paragraphs>
  <ScaleCrop>false</ScaleCrop>
  <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5</cp:revision>
  <dcterms:created xsi:type="dcterms:W3CDTF">2014-12-17T18:38:00Z</dcterms:created>
  <dcterms:modified xsi:type="dcterms:W3CDTF">2015-01-29T16:53:00Z</dcterms:modified>
</cp:coreProperties>
</file>