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CC8" w:rsidRDefault="00FC4CC8" w:rsidP="00FC4CC8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b/>
          <w:color w:val="333333"/>
          <w:sz w:val="32"/>
          <w:szCs w:val="32"/>
        </w:rPr>
      </w:pPr>
      <w:r w:rsidRPr="00FC4CC8">
        <w:rPr>
          <w:b/>
          <w:color w:val="333333"/>
          <w:sz w:val="32"/>
          <w:szCs w:val="32"/>
        </w:rPr>
        <w:t>Беседа: «Что я знаю о Кубани».</w:t>
      </w:r>
    </w:p>
    <w:p w:rsidR="00FC4CC8" w:rsidRDefault="00FC4CC8" w:rsidP="00FC4CC8">
      <w:pPr>
        <w:pStyle w:val="a3"/>
        <w:shd w:val="clear" w:color="auto" w:fill="FFFFFF"/>
        <w:spacing w:before="0" w:beforeAutospacing="0" w:after="150" w:afterAutospacing="0" w:line="300" w:lineRule="atLeast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 xml:space="preserve">Провела воспитатель: </w:t>
      </w:r>
      <w:proofErr w:type="spellStart"/>
      <w:r>
        <w:rPr>
          <w:b/>
          <w:color w:val="333333"/>
          <w:sz w:val="32"/>
          <w:szCs w:val="32"/>
        </w:rPr>
        <w:t>Сморж</w:t>
      </w:r>
      <w:proofErr w:type="spellEnd"/>
      <w:r>
        <w:rPr>
          <w:b/>
          <w:color w:val="333333"/>
          <w:sz w:val="32"/>
          <w:szCs w:val="32"/>
        </w:rPr>
        <w:t xml:space="preserve"> А. А.</w:t>
      </w:r>
    </w:p>
    <w:p w:rsidR="00FC4CC8" w:rsidRPr="00FC4CC8" w:rsidRDefault="00FC4CC8" w:rsidP="00FC4CC8">
      <w:pPr>
        <w:pStyle w:val="a3"/>
        <w:shd w:val="clear" w:color="auto" w:fill="FFFFFF"/>
        <w:spacing w:before="0" w:beforeAutospacing="0" w:after="150" w:afterAutospacing="0" w:line="300" w:lineRule="atLeast"/>
        <w:rPr>
          <w:b/>
          <w:color w:val="333333"/>
          <w:sz w:val="32"/>
          <w:szCs w:val="32"/>
        </w:rPr>
      </w:pPr>
      <w:r>
        <w:rPr>
          <w:b/>
          <w:noProof/>
          <w:color w:val="333333"/>
          <w:sz w:val="32"/>
          <w:szCs w:val="32"/>
        </w:rPr>
        <w:drawing>
          <wp:inline distT="0" distB="0" distL="0" distR="0">
            <wp:extent cx="3158998" cy="1777284"/>
            <wp:effectExtent l="0" t="0" r="3810" b="0"/>
            <wp:docPr id="4" name="Рисунок 4" descr="C:\Users\Алексей\Desktop\Новая папка (2)\IMG_20160429_1029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ей\Desktop\Новая папка (2)\IMG_20160429_10290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068" cy="1777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b/>
          <w:color w:val="333333"/>
          <w:sz w:val="28"/>
          <w:szCs w:val="28"/>
        </w:rPr>
      </w:pPr>
      <w:r w:rsidRPr="00FC4CC8">
        <w:rPr>
          <w:b/>
          <w:color w:val="333333"/>
          <w:sz w:val="28"/>
          <w:szCs w:val="28"/>
        </w:rPr>
        <w:t>Программные задачи: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Познакомить детей с историческим прошлым Кубани и культурой родного края.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 xml:space="preserve">Формировать представления детей о том, что малая Родина – Кубань, начинается </w:t>
      </w:r>
      <w:proofErr w:type="gramStart"/>
      <w:r w:rsidRPr="00FC4CC8">
        <w:rPr>
          <w:color w:val="333333"/>
          <w:sz w:val="28"/>
          <w:szCs w:val="28"/>
        </w:rPr>
        <w:t>с</w:t>
      </w:r>
      <w:proofErr w:type="gramEnd"/>
      <w:r w:rsidRPr="00FC4CC8">
        <w:rPr>
          <w:color w:val="333333"/>
          <w:sz w:val="28"/>
          <w:szCs w:val="28"/>
        </w:rPr>
        <w:t xml:space="preserve"> отчего дома.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Прививать интерес к обычаям своего народа.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 xml:space="preserve">В группе оформлен </w:t>
      </w:r>
      <w:r w:rsidRPr="00FC4CC8">
        <w:rPr>
          <w:color w:val="333333"/>
          <w:sz w:val="28"/>
          <w:szCs w:val="28"/>
        </w:rPr>
        <w:t>патриотический уголок.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Воспитатель обращает вним</w:t>
      </w:r>
      <w:r w:rsidRPr="00FC4CC8">
        <w:rPr>
          <w:color w:val="333333"/>
          <w:sz w:val="28"/>
          <w:szCs w:val="28"/>
        </w:rPr>
        <w:t>ание детей на флаг, герб Кубани, гимн Кубани, кубанские наряды.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А скажите мне, ребята, как зовётся край родной наш, где живём мы с вами дружно?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(дети: «Краснодарский край»). Мы зовём его Кубанью, наш казачий край.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Главный город на Кубани кто ж нам всем здесь назовёт? (Краснодар)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Обратите ж</w:t>
      </w:r>
      <w:r w:rsidRPr="00FC4CC8">
        <w:rPr>
          <w:color w:val="333333"/>
          <w:sz w:val="28"/>
          <w:szCs w:val="28"/>
        </w:rPr>
        <w:t>е вни</w:t>
      </w:r>
      <w:r w:rsidR="00FC4CC8">
        <w:rPr>
          <w:color w:val="333333"/>
          <w:sz w:val="28"/>
          <w:szCs w:val="28"/>
        </w:rPr>
        <w:t>мание на казачьи</w:t>
      </w:r>
      <w:r w:rsidRPr="00FC4CC8">
        <w:rPr>
          <w:color w:val="333333"/>
          <w:sz w:val="28"/>
          <w:szCs w:val="28"/>
        </w:rPr>
        <w:t xml:space="preserve"> костюмы</w:t>
      </w:r>
      <w:r w:rsidRPr="00FC4CC8">
        <w:rPr>
          <w:color w:val="333333"/>
          <w:sz w:val="28"/>
          <w:szCs w:val="28"/>
        </w:rPr>
        <w:t xml:space="preserve"> (воспитатель показывает</w:t>
      </w:r>
      <w:r w:rsidRPr="00FC4CC8">
        <w:rPr>
          <w:color w:val="333333"/>
          <w:sz w:val="28"/>
          <w:szCs w:val="28"/>
        </w:rPr>
        <w:t xml:space="preserve"> фотографии</w:t>
      </w:r>
      <w:r w:rsidRPr="00FC4CC8">
        <w:rPr>
          <w:color w:val="333333"/>
          <w:sz w:val="28"/>
          <w:szCs w:val="28"/>
        </w:rPr>
        <w:t>)</w:t>
      </w:r>
      <w:r w:rsidRPr="00FC4CC8">
        <w:rPr>
          <w:color w:val="333333"/>
          <w:sz w:val="28"/>
          <w:szCs w:val="28"/>
        </w:rPr>
        <w:t>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Кто ж такие казаки я поведаю, друзья, вам! А казак – это значит, вольный человек! Давным-давно Россией правила царица Екатерина II. Ей верой и правдой служили казаки на границах Руси. Они не щадили своих жизней. И в благодарность царица подарила им земли на Кубани, те самые, где мы с вами сейчас живём. И одаряя казаков, такую речь царица говорила: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«Повелеваю: землю охранять! Поле сажать! Казаков растить!»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Воспитатель: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proofErr w:type="gramStart"/>
      <w:r w:rsidRPr="00FC4CC8">
        <w:rPr>
          <w:color w:val="333333"/>
          <w:sz w:val="28"/>
          <w:szCs w:val="28"/>
        </w:rPr>
        <w:t>- Ребята, кто ж казаку был лучшим другом: и быстро мчал, и с поля боя выносил? (дети:</w:t>
      </w:r>
      <w:proofErr w:type="gramEnd"/>
      <w:r w:rsidRPr="00FC4CC8">
        <w:rPr>
          <w:color w:val="333333"/>
          <w:sz w:val="28"/>
          <w:szCs w:val="28"/>
        </w:rPr>
        <w:t xml:space="preserve"> </w:t>
      </w:r>
      <w:proofErr w:type="gramStart"/>
      <w:r w:rsidRPr="00FC4CC8">
        <w:rPr>
          <w:color w:val="333333"/>
          <w:sz w:val="28"/>
          <w:szCs w:val="28"/>
        </w:rPr>
        <w:t>«Конь»).</w:t>
      </w:r>
      <w:proofErr w:type="gramEnd"/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lastRenderedPageBreak/>
        <w:t>- Правильно. А знаете, друзья, что у казаков была особая любовь к лошадям. Давайте вспомним, как говорили казаки о лошадях. (Дети вспоминают кубанские поговорки о лошадях)</w:t>
      </w:r>
      <w:r w:rsidRPr="00FC4CC8">
        <w:rPr>
          <w:rStyle w:val="hcc"/>
          <w:color w:val="999999"/>
          <w:sz w:val="28"/>
          <w:szCs w:val="28"/>
          <w:bdr w:val="none" w:sz="0" w:space="0" w:color="auto" w:frame="1"/>
        </w:rPr>
        <w:t>+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«Конь казаку – друг!»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«Казак сам не поест – а коня накормит!»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«Казак без коня, что солдат без ружья»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«Без коня казак кругом сирота»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Рассказ воспитателя о том, как стали казаки обживаться на кубанской земле.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Строили хаты как? (Всем миром)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Растили хлеб.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Изготавливали домашнюю утварь.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Охраняли своё подворье.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Воспитатель: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Ребята, приглашаю вас посетить наш</w:t>
      </w:r>
      <w:r w:rsidRPr="00FC4CC8">
        <w:rPr>
          <w:color w:val="333333"/>
          <w:sz w:val="28"/>
          <w:szCs w:val="28"/>
        </w:rPr>
        <w:t xml:space="preserve"> патриотический уголок</w:t>
      </w:r>
      <w:r w:rsidRPr="00FC4CC8">
        <w:rPr>
          <w:color w:val="333333"/>
          <w:sz w:val="28"/>
          <w:szCs w:val="28"/>
        </w:rPr>
        <w:t>. Вот, посмотрите и назов</w:t>
      </w:r>
      <w:r w:rsidRPr="00FC4CC8">
        <w:rPr>
          <w:color w:val="333333"/>
          <w:sz w:val="28"/>
          <w:szCs w:val="28"/>
        </w:rPr>
        <w:t>ите, что это? (показывает герб и флаг</w:t>
      </w:r>
      <w:r w:rsidRPr="00FC4CC8">
        <w:rPr>
          <w:color w:val="333333"/>
          <w:sz w:val="28"/>
          <w:szCs w:val="28"/>
        </w:rPr>
        <w:t>)</w:t>
      </w:r>
      <w:r w:rsidRPr="00FC4CC8">
        <w:rPr>
          <w:color w:val="333333"/>
          <w:sz w:val="28"/>
          <w:szCs w:val="28"/>
        </w:rPr>
        <w:t>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 xml:space="preserve">Дети рассказывают </w:t>
      </w:r>
      <w:proofErr w:type="gramStart"/>
      <w:r w:rsidRPr="00FC4CC8">
        <w:rPr>
          <w:color w:val="333333"/>
          <w:sz w:val="28"/>
          <w:szCs w:val="28"/>
        </w:rPr>
        <w:t>о</w:t>
      </w:r>
      <w:proofErr w:type="gramEnd"/>
      <w:r w:rsidRPr="00FC4CC8">
        <w:rPr>
          <w:color w:val="333333"/>
          <w:sz w:val="28"/>
          <w:szCs w:val="28"/>
        </w:rPr>
        <w:t xml:space="preserve"> </w:t>
      </w:r>
      <w:proofErr w:type="gramStart"/>
      <w:r w:rsidRPr="00FC4CC8">
        <w:rPr>
          <w:color w:val="333333"/>
          <w:sz w:val="28"/>
          <w:szCs w:val="28"/>
        </w:rPr>
        <w:t>гербу</w:t>
      </w:r>
      <w:proofErr w:type="gramEnd"/>
      <w:r w:rsidRPr="00FC4CC8">
        <w:rPr>
          <w:color w:val="333333"/>
          <w:sz w:val="28"/>
          <w:szCs w:val="28"/>
        </w:rPr>
        <w:t xml:space="preserve"> и флаге Кубани.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Воспитатель знакомит с гимном Кубани. Дети рассказывают, как они понимают слова гимна.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- Казаки, ребята, очень трудолюбивые. Умели всё. И среди них были гончары, и кузнецы, и хлеборобы, и коневоды. Но кто работал хорошо, умел и отдыхать!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Давайте поиграем в казачью весёлую игру да под названием «</w:t>
      </w:r>
      <w:proofErr w:type="spellStart"/>
      <w:r w:rsidRPr="00FC4CC8">
        <w:rPr>
          <w:color w:val="333333"/>
          <w:sz w:val="28"/>
          <w:szCs w:val="28"/>
        </w:rPr>
        <w:t>Хлэбчик</w:t>
      </w:r>
      <w:proofErr w:type="spellEnd"/>
      <w:r w:rsidRPr="00FC4CC8">
        <w:rPr>
          <w:color w:val="333333"/>
          <w:sz w:val="28"/>
          <w:szCs w:val="28"/>
        </w:rPr>
        <w:t>».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 xml:space="preserve">- Делимся на пары. А ведущий говорит: «пеку, пеку </w:t>
      </w:r>
      <w:proofErr w:type="spellStart"/>
      <w:r w:rsidRPr="00FC4CC8">
        <w:rPr>
          <w:color w:val="333333"/>
          <w:sz w:val="28"/>
          <w:szCs w:val="28"/>
        </w:rPr>
        <w:t>хлэбчик</w:t>
      </w:r>
      <w:proofErr w:type="spellEnd"/>
      <w:r w:rsidRPr="00FC4CC8">
        <w:rPr>
          <w:color w:val="333333"/>
          <w:sz w:val="28"/>
          <w:szCs w:val="28"/>
        </w:rPr>
        <w:t>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Дети: «А выпечешь?»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Ведущий: «Выпеку!»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Дети: «А убежишь?»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Ведущий: «Посмотрю!»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Убегают врассыпную, меняя пары. Кто без пары – тот и «</w:t>
      </w:r>
      <w:proofErr w:type="spellStart"/>
      <w:r w:rsidRPr="00FC4CC8">
        <w:rPr>
          <w:color w:val="333333"/>
          <w:sz w:val="28"/>
          <w:szCs w:val="28"/>
        </w:rPr>
        <w:t>хлэбчик</w:t>
      </w:r>
      <w:proofErr w:type="spellEnd"/>
      <w:r w:rsidRPr="00FC4CC8">
        <w:rPr>
          <w:color w:val="333333"/>
          <w:sz w:val="28"/>
          <w:szCs w:val="28"/>
        </w:rPr>
        <w:t>».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b/>
          <w:color w:val="333333"/>
          <w:sz w:val="28"/>
          <w:szCs w:val="28"/>
        </w:rPr>
      </w:pPr>
      <w:r w:rsidRPr="00FC4CC8">
        <w:rPr>
          <w:b/>
          <w:color w:val="333333"/>
          <w:sz w:val="28"/>
          <w:szCs w:val="28"/>
        </w:rPr>
        <w:t xml:space="preserve"> Игра «</w:t>
      </w:r>
      <w:r w:rsidRPr="00FC4CC8">
        <w:rPr>
          <w:b/>
          <w:color w:val="333333"/>
          <w:sz w:val="28"/>
          <w:szCs w:val="28"/>
        </w:rPr>
        <w:t>Кубанка</w:t>
      </w:r>
      <w:r w:rsidRPr="00FC4CC8">
        <w:rPr>
          <w:b/>
          <w:color w:val="333333"/>
          <w:sz w:val="28"/>
          <w:szCs w:val="28"/>
        </w:rPr>
        <w:t>»</w:t>
      </w:r>
      <w:r w:rsidRPr="00FC4CC8">
        <w:rPr>
          <w:b/>
          <w:color w:val="333333"/>
          <w:sz w:val="28"/>
          <w:szCs w:val="28"/>
        </w:rPr>
        <w:t>.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Дети встают по кругу. По команде передают «Кубанку» друг другу. По сигналу воспитателя игра останавливается. У кого «Кубанка</w:t>
      </w:r>
      <w:r w:rsidR="00FC4CC8" w:rsidRPr="00FC4CC8">
        <w:rPr>
          <w:color w:val="333333"/>
          <w:sz w:val="28"/>
          <w:szCs w:val="28"/>
        </w:rPr>
        <w:t>»</w:t>
      </w:r>
      <w:r w:rsidR="00FC4CC8">
        <w:rPr>
          <w:color w:val="333333"/>
          <w:sz w:val="28"/>
          <w:szCs w:val="28"/>
        </w:rPr>
        <w:t>,</w:t>
      </w:r>
      <w:r w:rsidRPr="00FC4CC8">
        <w:rPr>
          <w:color w:val="333333"/>
          <w:sz w:val="28"/>
          <w:szCs w:val="28"/>
        </w:rPr>
        <w:t xml:space="preserve"> тот и вышел. 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Воспитатель: Прекрасный солнечный край! Большая, щедрая земля, гостеприимная для всей России. Трудится кубанский народ, чтобы города, посёлки, хутора были краше и богаче!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lastRenderedPageBreak/>
        <w:t>Это край чудесный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Там, где синь небес!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Золотое поле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И зелёный лес!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Ручеёк звенящий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И весенний гром!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Это запах хлеба,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Это отчий дом!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Ты, Кубань родная,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Наша сторона!</w:t>
      </w:r>
    </w:p>
    <w:p w:rsidR="00CE651F" w:rsidRPr="00FC4CC8" w:rsidRDefault="00CE651F" w:rsidP="00CE651F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Ты на всей планете</w:t>
      </w:r>
    </w:p>
    <w:p w:rsidR="00CE651F" w:rsidRDefault="00CE651F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  <w:r w:rsidRPr="00FC4CC8">
        <w:rPr>
          <w:color w:val="333333"/>
          <w:sz w:val="28"/>
          <w:szCs w:val="28"/>
        </w:rPr>
        <w:t>Лучшая страна!</w:t>
      </w:r>
    </w:p>
    <w:p w:rsidR="00FC4CC8" w:rsidRDefault="00FC4CC8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</w:p>
    <w:p w:rsidR="00FC4CC8" w:rsidRDefault="00FC4CC8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</w:p>
    <w:p w:rsidR="00FC4CC8" w:rsidRPr="00FC4CC8" w:rsidRDefault="00FC4CC8" w:rsidP="00CE651F">
      <w:pPr>
        <w:pStyle w:val="a3"/>
        <w:shd w:val="clear" w:color="auto" w:fill="FFFFFF"/>
        <w:spacing w:before="0" w:beforeAutospacing="0" w:after="0" w:afterAutospacing="0" w:line="300" w:lineRule="atLeast"/>
        <w:rPr>
          <w:color w:val="333333"/>
          <w:sz w:val="28"/>
          <w:szCs w:val="28"/>
        </w:rPr>
      </w:pPr>
    </w:p>
    <w:p w:rsidR="007E5305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 w:rsidP="00FC4CC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2142"/>
            <wp:effectExtent l="0" t="0" r="3175" b="0"/>
            <wp:docPr id="1" name="Рисунок 1" descr="C:\Users\Алексей\Desktop\Новая папка (2)\IMG_20160610_100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Desktop\Новая папка (2)\IMG_20160610_10054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2142"/>
            <wp:effectExtent l="0" t="0" r="3175" b="0"/>
            <wp:docPr id="2" name="Рисунок 2" descr="C:\Users\Алексей\Desktop\Новая папка (2)\IMG_20160429_103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ей\Desktop\Новая папка (2)\IMG_20160429_10303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</w:p>
    <w:p w:rsidR="00FC4CC8" w:rsidRDefault="00FC4CC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C4CC8" w:rsidRPr="00FC4CC8" w:rsidRDefault="00FC4C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2142"/>
            <wp:effectExtent l="0" t="0" r="3175" b="0"/>
            <wp:docPr id="5" name="Рисунок 5" descr="C:\Users\Алексей\Desktop\Новая папка (2)\IMG_20160429_102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ксей\Desktop\Новая папка (2)\IMG_20160429_10275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C4CC8" w:rsidRPr="00FC4CC8" w:rsidSect="00FC4CC8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E18"/>
    <w:rsid w:val="00142E18"/>
    <w:rsid w:val="001D52C2"/>
    <w:rsid w:val="008B2ECD"/>
    <w:rsid w:val="00CE651F"/>
    <w:rsid w:val="00FC4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65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cc">
    <w:name w:val="hcc"/>
    <w:basedOn w:val="a0"/>
    <w:rsid w:val="00CE651F"/>
  </w:style>
  <w:style w:type="paragraph" w:styleId="a4">
    <w:name w:val="Balloon Text"/>
    <w:basedOn w:val="a"/>
    <w:link w:val="a5"/>
    <w:uiPriority w:val="99"/>
    <w:semiHidden/>
    <w:unhideWhenUsed/>
    <w:rsid w:val="00FC4C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4C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65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cc">
    <w:name w:val="hcc"/>
    <w:basedOn w:val="a0"/>
    <w:rsid w:val="00CE651F"/>
  </w:style>
  <w:style w:type="paragraph" w:styleId="a4">
    <w:name w:val="Balloon Text"/>
    <w:basedOn w:val="a"/>
    <w:link w:val="a5"/>
    <w:uiPriority w:val="99"/>
    <w:semiHidden/>
    <w:unhideWhenUsed/>
    <w:rsid w:val="00FC4C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4C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15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2</cp:revision>
  <dcterms:created xsi:type="dcterms:W3CDTF">2016-06-19T20:07:00Z</dcterms:created>
  <dcterms:modified xsi:type="dcterms:W3CDTF">2016-06-19T20:25:00Z</dcterms:modified>
</cp:coreProperties>
</file>